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5ECCA1" w14:textId="4BCA1039" w:rsidR="00241141" w:rsidRPr="00A93D47" w:rsidRDefault="00241141" w:rsidP="00C50573">
      <w:pPr>
        <w:spacing w:after="0" w:line="360" w:lineRule="auto"/>
        <w:contextualSpacing/>
        <w:jc w:val="both"/>
        <w:rPr>
          <w:rFonts w:ascii="Times New Roman" w:hAnsi="Times New Roman" w:cs="Times New Roman"/>
          <w:b/>
          <w:bCs/>
          <w:sz w:val="24"/>
          <w:szCs w:val="24"/>
          <w:lang w:val="en-GB"/>
        </w:rPr>
      </w:pPr>
    </w:p>
    <w:p w14:paraId="0CDD2D7C" w14:textId="77777777" w:rsidR="00241141" w:rsidRPr="00A93D47" w:rsidRDefault="00241141" w:rsidP="00C50573">
      <w:pPr>
        <w:spacing w:after="0" w:line="360" w:lineRule="auto"/>
        <w:contextualSpacing/>
        <w:jc w:val="both"/>
        <w:rPr>
          <w:rFonts w:ascii="Times New Roman" w:hAnsi="Times New Roman" w:cs="Times New Roman"/>
          <w:b/>
          <w:bCs/>
          <w:sz w:val="24"/>
          <w:szCs w:val="24"/>
          <w:lang w:val="en-GB"/>
        </w:rPr>
      </w:pPr>
    </w:p>
    <w:p w14:paraId="1C269E3A" w14:textId="77777777" w:rsidR="00241141" w:rsidRPr="00A93D47" w:rsidRDefault="00241141" w:rsidP="00C50573">
      <w:pPr>
        <w:spacing w:after="0" w:line="360" w:lineRule="auto"/>
        <w:contextualSpacing/>
        <w:jc w:val="both"/>
        <w:rPr>
          <w:rFonts w:ascii="Times New Roman" w:hAnsi="Times New Roman" w:cs="Times New Roman"/>
          <w:b/>
          <w:bCs/>
          <w:sz w:val="24"/>
          <w:szCs w:val="24"/>
          <w:lang w:val="en-GB"/>
        </w:rPr>
      </w:pPr>
    </w:p>
    <w:p w14:paraId="1090E90C" w14:textId="77777777" w:rsidR="00241141" w:rsidRPr="00A93D47" w:rsidRDefault="00241141" w:rsidP="00C50573">
      <w:pPr>
        <w:spacing w:after="0" w:line="360" w:lineRule="auto"/>
        <w:contextualSpacing/>
        <w:jc w:val="both"/>
        <w:rPr>
          <w:rFonts w:ascii="Times New Roman" w:hAnsi="Times New Roman" w:cs="Times New Roman"/>
          <w:b/>
          <w:bCs/>
          <w:sz w:val="24"/>
          <w:szCs w:val="24"/>
          <w:lang w:val="en-GB"/>
        </w:rPr>
      </w:pPr>
    </w:p>
    <w:p w14:paraId="224919E6" w14:textId="77777777" w:rsidR="00241141" w:rsidRPr="00A93D47" w:rsidRDefault="00241141" w:rsidP="00C50573">
      <w:pPr>
        <w:spacing w:after="0" w:line="360" w:lineRule="auto"/>
        <w:contextualSpacing/>
        <w:jc w:val="both"/>
        <w:rPr>
          <w:rFonts w:ascii="Times New Roman" w:hAnsi="Times New Roman" w:cs="Times New Roman"/>
          <w:b/>
          <w:bCs/>
          <w:sz w:val="24"/>
          <w:szCs w:val="24"/>
          <w:lang w:val="en-GB"/>
        </w:rPr>
      </w:pPr>
    </w:p>
    <w:p w14:paraId="69734A4B" w14:textId="77777777" w:rsidR="00241141" w:rsidRPr="00A93D47" w:rsidRDefault="00241141" w:rsidP="00C50573">
      <w:pPr>
        <w:spacing w:after="0" w:line="360" w:lineRule="auto"/>
        <w:contextualSpacing/>
        <w:jc w:val="both"/>
        <w:rPr>
          <w:rFonts w:ascii="Times New Roman" w:hAnsi="Times New Roman" w:cs="Times New Roman"/>
          <w:b/>
          <w:bCs/>
          <w:sz w:val="24"/>
          <w:szCs w:val="24"/>
          <w:lang w:val="en-GB"/>
        </w:rPr>
      </w:pPr>
    </w:p>
    <w:p w14:paraId="06F612DD" w14:textId="77777777" w:rsidR="004F33DC" w:rsidRPr="00C50573" w:rsidRDefault="00976970" w:rsidP="00C50573">
      <w:pPr>
        <w:spacing w:after="0" w:line="360" w:lineRule="auto"/>
        <w:contextualSpacing/>
        <w:jc w:val="center"/>
        <w:rPr>
          <w:rFonts w:ascii="Times New Roman" w:hAnsi="Times New Roman" w:cs="Times New Roman"/>
          <w:b/>
          <w:bCs/>
          <w:sz w:val="36"/>
          <w:szCs w:val="36"/>
          <w:lang w:val="en-GB"/>
        </w:rPr>
      </w:pPr>
      <w:r w:rsidRPr="00C50573">
        <w:rPr>
          <w:rFonts w:ascii="Times New Roman" w:hAnsi="Times New Roman" w:cs="Times New Roman"/>
          <w:b/>
          <w:bCs/>
          <w:sz w:val="36"/>
          <w:szCs w:val="36"/>
          <w:lang w:val="en-GB"/>
        </w:rPr>
        <w:t>Employment and Entrepreneurship: Changing Paradigms (in General and Indian context)</w:t>
      </w:r>
    </w:p>
    <w:p w14:paraId="293E662D" w14:textId="77777777" w:rsidR="005A483B" w:rsidRDefault="005A483B" w:rsidP="00C50573">
      <w:pPr>
        <w:spacing w:after="0" w:line="360" w:lineRule="auto"/>
        <w:contextualSpacing/>
        <w:jc w:val="both"/>
        <w:rPr>
          <w:rFonts w:ascii="Times New Roman" w:hAnsi="Times New Roman" w:cs="Times New Roman"/>
          <w:b/>
          <w:bCs/>
          <w:sz w:val="24"/>
          <w:szCs w:val="24"/>
          <w:lang w:val="en-GB"/>
        </w:rPr>
      </w:pPr>
    </w:p>
    <w:p w14:paraId="59E2A789" w14:textId="77777777" w:rsidR="00182669" w:rsidRPr="00A93D47" w:rsidRDefault="00C50573" w:rsidP="00C50573">
      <w:pPr>
        <w:spacing w:after="0" w:line="360" w:lineRule="auto"/>
        <w:contextualSpacing/>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 </w:t>
      </w:r>
    </w:p>
    <w:p w14:paraId="67420EC8" w14:textId="77777777" w:rsidR="00241141" w:rsidRPr="00A93D47" w:rsidRDefault="00241141" w:rsidP="00C50573">
      <w:pPr>
        <w:spacing w:after="0" w:line="360" w:lineRule="auto"/>
        <w:contextualSpacing/>
        <w:jc w:val="both"/>
        <w:rPr>
          <w:rFonts w:ascii="Times New Roman" w:hAnsi="Times New Roman" w:cs="Times New Roman"/>
          <w:b/>
          <w:bCs/>
          <w:sz w:val="24"/>
          <w:szCs w:val="24"/>
          <w:lang w:val="en-GB"/>
        </w:rPr>
      </w:pPr>
    </w:p>
    <w:p w14:paraId="6C3DEA97" w14:textId="77777777" w:rsidR="00241141" w:rsidRPr="00A93D47" w:rsidRDefault="00241141" w:rsidP="00C50573">
      <w:pPr>
        <w:spacing w:after="0" w:line="360" w:lineRule="auto"/>
        <w:contextualSpacing/>
        <w:jc w:val="both"/>
        <w:rPr>
          <w:rFonts w:ascii="Times New Roman" w:hAnsi="Times New Roman" w:cs="Times New Roman"/>
          <w:b/>
          <w:bCs/>
          <w:sz w:val="24"/>
          <w:szCs w:val="24"/>
          <w:lang w:val="en-GB"/>
        </w:rPr>
      </w:pPr>
    </w:p>
    <w:p w14:paraId="1E5D9E31" w14:textId="77777777" w:rsidR="00241141" w:rsidRPr="00A93D47" w:rsidRDefault="00241141" w:rsidP="00C50573">
      <w:pPr>
        <w:spacing w:after="0" w:line="360" w:lineRule="auto"/>
        <w:contextualSpacing/>
        <w:jc w:val="both"/>
        <w:rPr>
          <w:rFonts w:ascii="Times New Roman" w:hAnsi="Times New Roman" w:cs="Times New Roman"/>
          <w:b/>
          <w:bCs/>
          <w:sz w:val="24"/>
          <w:szCs w:val="24"/>
          <w:lang w:val="en-GB"/>
        </w:rPr>
      </w:pPr>
    </w:p>
    <w:p w14:paraId="088A70AE" w14:textId="77777777" w:rsidR="00241141" w:rsidRPr="00A93D47" w:rsidRDefault="00241141" w:rsidP="00C50573">
      <w:pPr>
        <w:spacing w:after="0" w:line="360" w:lineRule="auto"/>
        <w:contextualSpacing/>
        <w:jc w:val="both"/>
        <w:rPr>
          <w:rFonts w:ascii="Times New Roman" w:hAnsi="Times New Roman" w:cs="Times New Roman"/>
          <w:b/>
          <w:bCs/>
          <w:sz w:val="24"/>
          <w:szCs w:val="24"/>
          <w:lang w:val="en-GB"/>
        </w:rPr>
      </w:pPr>
    </w:p>
    <w:p w14:paraId="42118380" w14:textId="77777777" w:rsidR="00241141" w:rsidRPr="00A93D47" w:rsidRDefault="00241141" w:rsidP="00C50573">
      <w:pPr>
        <w:spacing w:after="0" w:line="360" w:lineRule="auto"/>
        <w:contextualSpacing/>
        <w:jc w:val="both"/>
        <w:rPr>
          <w:rFonts w:ascii="Times New Roman" w:hAnsi="Times New Roman" w:cs="Times New Roman"/>
          <w:b/>
          <w:bCs/>
          <w:sz w:val="24"/>
          <w:szCs w:val="24"/>
          <w:lang w:val="en-GB"/>
        </w:rPr>
      </w:pPr>
    </w:p>
    <w:p w14:paraId="34EE997F" w14:textId="77777777" w:rsidR="00241141" w:rsidRPr="00A93D47" w:rsidRDefault="00241141" w:rsidP="00C50573">
      <w:pPr>
        <w:spacing w:after="0" w:line="360" w:lineRule="auto"/>
        <w:contextualSpacing/>
        <w:jc w:val="both"/>
        <w:rPr>
          <w:rFonts w:ascii="Times New Roman" w:hAnsi="Times New Roman" w:cs="Times New Roman"/>
          <w:b/>
          <w:bCs/>
          <w:sz w:val="24"/>
          <w:szCs w:val="24"/>
          <w:lang w:val="en-GB"/>
        </w:rPr>
      </w:pPr>
    </w:p>
    <w:p w14:paraId="4083685D" w14:textId="77777777" w:rsidR="00241141" w:rsidRPr="00A93D47" w:rsidRDefault="00241141" w:rsidP="00C50573">
      <w:pPr>
        <w:spacing w:after="0" w:line="360" w:lineRule="auto"/>
        <w:contextualSpacing/>
        <w:jc w:val="both"/>
        <w:rPr>
          <w:rFonts w:ascii="Times New Roman" w:hAnsi="Times New Roman" w:cs="Times New Roman"/>
          <w:b/>
          <w:bCs/>
          <w:sz w:val="24"/>
          <w:szCs w:val="24"/>
          <w:lang w:val="en-GB"/>
        </w:rPr>
      </w:pPr>
    </w:p>
    <w:p w14:paraId="0C479FB7" w14:textId="77777777" w:rsidR="00241141" w:rsidRPr="00A93D47" w:rsidRDefault="00241141" w:rsidP="00C50573">
      <w:pPr>
        <w:spacing w:after="0" w:line="360" w:lineRule="auto"/>
        <w:contextualSpacing/>
        <w:jc w:val="both"/>
        <w:rPr>
          <w:rFonts w:ascii="Times New Roman" w:hAnsi="Times New Roman" w:cs="Times New Roman"/>
          <w:b/>
          <w:bCs/>
          <w:sz w:val="24"/>
          <w:szCs w:val="24"/>
          <w:lang w:val="en-GB"/>
        </w:rPr>
      </w:pPr>
    </w:p>
    <w:p w14:paraId="32C6E07C" w14:textId="77777777" w:rsidR="00D52556" w:rsidRPr="00A93D47" w:rsidRDefault="00D52556" w:rsidP="00C50573">
      <w:pPr>
        <w:spacing w:after="0" w:line="360" w:lineRule="auto"/>
        <w:contextualSpacing/>
        <w:jc w:val="both"/>
        <w:rPr>
          <w:rFonts w:ascii="Times New Roman" w:hAnsi="Times New Roman" w:cs="Times New Roman"/>
          <w:b/>
          <w:bCs/>
          <w:sz w:val="24"/>
          <w:szCs w:val="24"/>
          <w:lang w:val="en-GB"/>
        </w:rPr>
      </w:pPr>
    </w:p>
    <w:p w14:paraId="129EC6F2" w14:textId="77777777" w:rsidR="00D52556" w:rsidRPr="00A93D47" w:rsidRDefault="00D52556" w:rsidP="00C50573">
      <w:pPr>
        <w:spacing w:after="0" w:line="360" w:lineRule="auto"/>
        <w:contextualSpacing/>
        <w:jc w:val="both"/>
        <w:rPr>
          <w:rFonts w:ascii="Times New Roman" w:hAnsi="Times New Roman" w:cs="Times New Roman"/>
          <w:b/>
          <w:bCs/>
          <w:sz w:val="24"/>
          <w:szCs w:val="24"/>
          <w:lang w:val="en-GB"/>
        </w:rPr>
      </w:pPr>
    </w:p>
    <w:p w14:paraId="7042F9D8" w14:textId="77777777" w:rsidR="00D52556" w:rsidRPr="00A93D47" w:rsidRDefault="00D52556" w:rsidP="00C50573">
      <w:pPr>
        <w:spacing w:after="0" w:line="360" w:lineRule="auto"/>
        <w:contextualSpacing/>
        <w:jc w:val="both"/>
        <w:rPr>
          <w:rFonts w:ascii="Times New Roman" w:hAnsi="Times New Roman" w:cs="Times New Roman"/>
          <w:b/>
          <w:bCs/>
          <w:sz w:val="24"/>
          <w:szCs w:val="24"/>
          <w:lang w:val="en-GB"/>
        </w:rPr>
      </w:pPr>
    </w:p>
    <w:p w14:paraId="5477BBB1" w14:textId="77777777" w:rsidR="00D52556" w:rsidRPr="00A93D47" w:rsidRDefault="00D52556" w:rsidP="00C50573">
      <w:pPr>
        <w:spacing w:after="0" w:line="360" w:lineRule="auto"/>
        <w:contextualSpacing/>
        <w:jc w:val="both"/>
        <w:rPr>
          <w:rFonts w:ascii="Times New Roman" w:hAnsi="Times New Roman" w:cs="Times New Roman"/>
          <w:b/>
          <w:bCs/>
          <w:sz w:val="24"/>
          <w:szCs w:val="24"/>
          <w:lang w:val="en-GB"/>
        </w:rPr>
      </w:pPr>
    </w:p>
    <w:p w14:paraId="1068689E" w14:textId="77777777" w:rsidR="00D52556" w:rsidRPr="00A93D47" w:rsidRDefault="00D52556" w:rsidP="00C50573">
      <w:pPr>
        <w:spacing w:after="0" w:line="360" w:lineRule="auto"/>
        <w:contextualSpacing/>
        <w:jc w:val="both"/>
        <w:rPr>
          <w:rFonts w:ascii="Times New Roman" w:hAnsi="Times New Roman" w:cs="Times New Roman"/>
          <w:b/>
          <w:bCs/>
          <w:sz w:val="24"/>
          <w:szCs w:val="24"/>
          <w:lang w:val="en-GB"/>
        </w:rPr>
      </w:pPr>
    </w:p>
    <w:p w14:paraId="10823DC8" w14:textId="77777777" w:rsidR="00D52556" w:rsidRPr="00A93D47" w:rsidRDefault="00D52556" w:rsidP="00C50573">
      <w:pPr>
        <w:spacing w:after="0" w:line="360" w:lineRule="auto"/>
        <w:contextualSpacing/>
        <w:jc w:val="both"/>
        <w:rPr>
          <w:rFonts w:ascii="Times New Roman" w:hAnsi="Times New Roman" w:cs="Times New Roman"/>
          <w:b/>
          <w:bCs/>
          <w:sz w:val="24"/>
          <w:szCs w:val="24"/>
          <w:lang w:val="en-GB"/>
        </w:rPr>
      </w:pPr>
    </w:p>
    <w:p w14:paraId="6F88E6F6" w14:textId="77777777" w:rsidR="00D52556" w:rsidRPr="00A93D47" w:rsidRDefault="00D52556" w:rsidP="00C50573">
      <w:pPr>
        <w:spacing w:after="0" w:line="360" w:lineRule="auto"/>
        <w:contextualSpacing/>
        <w:jc w:val="both"/>
        <w:rPr>
          <w:rFonts w:ascii="Times New Roman" w:hAnsi="Times New Roman" w:cs="Times New Roman"/>
          <w:b/>
          <w:bCs/>
          <w:sz w:val="24"/>
          <w:szCs w:val="24"/>
          <w:lang w:val="en-GB"/>
        </w:rPr>
      </w:pPr>
    </w:p>
    <w:p w14:paraId="72116C3E" w14:textId="77777777" w:rsidR="00D52556" w:rsidRPr="00A93D47" w:rsidRDefault="00D52556" w:rsidP="00C50573">
      <w:pPr>
        <w:spacing w:after="0" w:line="360" w:lineRule="auto"/>
        <w:contextualSpacing/>
        <w:jc w:val="both"/>
        <w:rPr>
          <w:rFonts w:ascii="Times New Roman" w:hAnsi="Times New Roman" w:cs="Times New Roman"/>
          <w:b/>
          <w:bCs/>
          <w:sz w:val="24"/>
          <w:szCs w:val="24"/>
          <w:lang w:val="en-GB"/>
        </w:rPr>
      </w:pPr>
    </w:p>
    <w:p w14:paraId="2172708D" w14:textId="77777777" w:rsidR="00D52556" w:rsidRPr="00A93D47" w:rsidRDefault="00D52556" w:rsidP="00C50573">
      <w:pPr>
        <w:spacing w:after="0" w:line="360" w:lineRule="auto"/>
        <w:contextualSpacing/>
        <w:jc w:val="both"/>
        <w:rPr>
          <w:rFonts w:ascii="Times New Roman" w:hAnsi="Times New Roman" w:cs="Times New Roman"/>
          <w:b/>
          <w:bCs/>
          <w:sz w:val="24"/>
          <w:szCs w:val="24"/>
          <w:lang w:val="en-GB"/>
        </w:rPr>
      </w:pPr>
    </w:p>
    <w:p w14:paraId="3E548599" w14:textId="77777777" w:rsidR="00D52556" w:rsidRPr="00A93D47" w:rsidRDefault="00D52556" w:rsidP="00C50573">
      <w:pPr>
        <w:spacing w:after="0" w:line="360" w:lineRule="auto"/>
        <w:contextualSpacing/>
        <w:jc w:val="both"/>
        <w:rPr>
          <w:rFonts w:ascii="Times New Roman" w:hAnsi="Times New Roman" w:cs="Times New Roman"/>
          <w:b/>
          <w:bCs/>
          <w:sz w:val="24"/>
          <w:szCs w:val="24"/>
          <w:lang w:val="en-GB"/>
        </w:rPr>
      </w:pPr>
    </w:p>
    <w:p w14:paraId="4B961726" w14:textId="77777777" w:rsidR="00D52556" w:rsidRPr="00A93D47" w:rsidRDefault="00D52556" w:rsidP="00C50573">
      <w:pPr>
        <w:spacing w:after="0" w:line="360" w:lineRule="auto"/>
        <w:contextualSpacing/>
        <w:jc w:val="both"/>
        <w:rPr>
          <w:rFonts w:ascii="Times New Roman" w:hAnsi="Times New Roman" w:cs="Times New Roman"/>
          <w:b/>
          <w:bCs/>
          <w:sz w:val="24"/>
          <w:szCs w:val="24"/>
          <w:lang w:val="en-GB"/>
        </w:rPr>
      </w:pPr>
    </w:p>
    <w:p w14:paraId="5802DB1B" w14:textId="77777777" w:rsidR="00D52556" w:rsidRPr="00A93D47" w:rsidRDefault="00D52556" w:rsidP="00C50573">
      <w:pPr>
        <w:spacing w:after="0" w:line="360" w:lineRule="auto"/>
        <w:contextualSpacing/>
        <w:jc w:val="both"/>
        <w:rPr>
          <w:rFonts w:ascii="Times New Roman" w:hAnsi="Times New Roman" w:cs="Times New Roman"/>
          <w:b/>
          <w:bCs/>
          <w:sz w:val="24"/>
          <w:szCs w:val="24"/>
          <w:lang w:val="en-GB"/>
        </w:rPr>
      </w:pPr>
    </w:p>
    <w:p w14:paraId="2C836599" w14:textId="77777777" w:rsidR="00D11B1C" w:rsidRPr="00A93D47" w:rsidRDefault="00D11B1C" w:rsidP="00C519C3">
      <w:pPr>
        <w:spacing w:after="0" w:line="360" w:lineRule="auto"/>
        <w:contextualSpacing/>
        <w:jc w:val="center"/>
        <w:rPr>
          <w:rFonts w:ascii="Times New Roman" w:hAnsi="Times New Roman" w:cs="Times New Roman"/>
          <w:b/>
          <w:bCs/>
          <w:sz w:val="24"/>
          <w:szCs w:val="24"/>
          <w:lang w:val="en-GB"/>
        </w:rPr>
      </w:pPr>
      <w:r w:rsidRPr="00A93D47">
        <w:rPr>
          <w:rFonts w:ascii="Times New Roman" w:hAnsi="Times New Roman" w:cs="Times New Roman"/>
          <w:b/>
          <w:bCs/>
          <w:sz w:val="24"/>
          <w:szCs w:val="24"/>
          <w:lang w:val="en-GB"/>
        </w:rPr>
        <w:lastRenderedPageBreak/>
        <w:t>Abstract</w:t>
      </w:r>
    </w:p>
    <w:p w14:paraId="47DD7B15" w14:textId="77777777" w:rsidR="00D11B1C" w:rsidRDefault="00D11B1C" w:rsidP="00C50573">
      <w:pPr>
        <w:spacing w:after="0" w:line="360" w:lineRule="auto"/>
        <w:contextualSpacing/>
        <w:jc w:val="both"/>
        <w:rPr>
          <w:rFonts w:ascii="Times New Roman" w:hAnsi="Times New Roman" w:cs="Times New Roman"/>
          <w:bCs/>
          <w:sz w:val="24"/>
          <w:szCs w:val="24"/>
          <w:lang w:val="en-GB"/>
        </w:rPr>
      </w:pPr>
      <w:r w:rsidRPr="00A93D47">
        <w:rPr>
          <w:rFonts w:ascii="Times New Roman" w:hAnsi="Times New Roman" w:cs="Times New Roman"/>
          <w:bCs/>
          <w:sz w:val="24"/>
          <w:szCs w:val="24"/>
          <w:lang w:val="en-GB"/>
        </w:rPr>
        <w:t xml:space="preserve">The focus of this paper was on entrepreneurship and paid employment. It assesses the dynamics, trends, and patterns of movement from paid internship to entrepreneurship. The global scenario as far as entrepreneurship and employment is concerned is presented and later the scenario in India is brought out. The assessment shows that the employment rate, which is low and affected by economic situation in the global arena as well as in individual countries, stands as a big factor that affects movement from paid employment to entrepreneurship. In India, for instance, with a population of young energetic and innovative people who qualify to get into employment that tops 1 billion, entrepreneurship presents as one of the most viable options </w:t>
      </w:r>
      <w:r w:rsidR="00C67B2A" w:rsidRPr="00A93D47">
        <w:rPr>
          <w:rFonts w:ascii="Times New Roman" w:hAnsi="Times New Roman" w:cs="Times New Roman"/>
          <w:bCs/>
          <w:sz w:val="24"/>
          <w:szCs w:val="24"/>
          <w:lang w:val="en-GB"/>
        </w:rPr>
        <w:t xml:space="preserve">to start or advance careers. Scholars have also been cited affirming that entrepreneurship bears significant benefits to economies around the globe. The recommendation that this paper gives is for governments to invest in entrepreneurship training in the wake of declining paid employment. </w:t>
      </w:r>
    </w:p>
    <w:p w14:paraId="16C7A451" w14:textId="77777777" w:rsidR="00833406" w:rsidRDefault="00833406" w:rsidP="00C50573">
      <w:pPr>
        <w:spacing w:after="0" w:line="360" w:lineRule="auto"/>
        <w:contextualSpacing/>
        <w:jc w:val="both"/>
        <w:rPr>
          <w:rFonts w:ascii="Times New Roman" w:hAnsi="Times New Roman" w:cs="Times New Roman"/>
          <w:bCs/>
          <w:sz w:val="24"/>
          <w:szCs w:val="24"/>
          <w:lang w:val="en-GB"/>
        </w:rPr>
      </w:pPr>
    </w:p>
    <w:p w14:paraId="03F784C1" w14:textId="77777777" w:rsidR="00D52556" w:rsidRPr="00A93D47" w:rsidRDefault="00DA3129" w:rsidP="00C50573">
      <w:pPr>
        <w:spacing w:after="0" w:line="360" w:lineRule="auto"/>
        <w:contextualSpacing/>
        <w:jc w:val="both"/>
        <w:rPr>
          <w:rFonts w:ascii="Times New Roman" w:hAnsi="Times New Roman" w:cs="Times New Roman"/>
          <w:bCs/>
          <w:sz w:val="24"/>
          <w:szCs w:val="24"/>
          <w:lang w:val="en-GB"/>
        </w:rPr>
      </w:pPr>
      <w:r>
        <w:rPr>
          <w:rFonts w:ascii="Times New Roman" w:hAnsi="Times New Roman" w:cs="Times New Roman"/>
          <w:bCs/>
          <w:i/>
        </w:rPr>
        <w:t>Keywords: Entrepreneurship, paid employment, entrepreneur, economy, employment rate</w:t>
      </w:r>
    </w:p>
    <w:p w14:paraId="49ACA4F9" w14:textId="77777777" w:rsidR="00D52556" w:rsidRPr="00A93D47" w:rsidRDefault="00D52556" w:rsidP="00C50573">
      <w:pPr>
        <w:spacing w:after="0" w:line="360" w:lineRule="auto"/>
        <w:contextualSpacing/>
        <w:jc w:val="both"/>
        <w:rPr>
          <w:rFonts w:ascii="Times New Roman" w:hAnsi="Times New Roman" w:cs="Times New Roman"/>
          <w:bCs/>
          <w:sz w:val="24"/>
          <w:szCs w:val="24"/>
          <w:lang w:val="en-GB"/>
        </w:rPr>
      </w:pPr>
    </w:p>
    <w:p w14:paraId="7F41BB85" w14:textId="77777777" w:rsidR="00D52556" w:rsidRPr="00A93D47" w:rsidRDefault="00D52556" w:rsidP="00C50573">
      <w:pPr>
        <w:spacing w:after="0" w:line="360" w:lineRule="auto"/>
        <w:contextualSpacing/>
        <w:jc w:val="both"/>
        <w:rPr>
          <w:rFonts w:ascii="Times New Roman" w:hAnsi="Times New Roman" w:cs="Times New Roman"/>
          <w:bCs/>
          <w:sz w:val="24"/>
          <w:szCs w:val="24"/>
          <w:lang w:val="en-GB"/>
        </w:rPr>
      </w:pPr>
    </w:p>
    <w:p w14:paraId="17C3E012" w14:textId="77777777" w:rsidR="00D52556" w:rsidRPr="00A93D47" w:rsidRDefault="00D52556" w:rsidP="00C50573">
      <w:pPr>
        <w:spacing w:after="0" w:line="360" w:lineRule="auto"/>
        <w:contextualSpacing/>
        <w:jc w:val="both"/>
        <w:rPr>
          <w:rFonts w:ascii="Times New Roman" w:hAnsi="Times New Roman" w:cs="Times New Roman"/>
          <w:bCs/>
          <w:sz w:val="24"/>
          <w:szCs w:val="24"/>
          <w:lang w:val="en-GB"/>
        </w:rPr>
      </w:pPr>
    </w:p>
    <w:p w14:paraId="5077C4AA" w14:textId="77777777" w:rsidR="00D52556" w:rsidRPr="00A93D47" w:rsidRDefault="00D52556" w:rsidP="00C50573">
      <w:pPr>
        <w:spacing w:after="0" w:line="360" w:lineRule="auto"/>
        <w:contextualSpacing/>
        <w:jc w:val="both"/>
        <w:rPr>
          <w:rFonts w:ascii="Times New Roman" w:hAnsi="Times New Roman" w:cs="Times New Roman"/>
          <w:bCs/>
          <w:sz w:val="24"/>
          <w:szCs w:val="24"/>
          <w:lang w:val="en-GB"/>
        </w:rPr>
      </w:pPr>
    </w:p>
    <w:p w14:paraId="1DC09B75" w14:textId="77777777" w:rsidR="00D52556" w:rsidRPr="00A93D47" w:rsidRDefault="00D52556" w:rsidP="00C50573">
      <w:pPr>
        <w:spacing w:after="0" w:line="360" w:lineRule="auto"/>
        <w:contextualSpacing/>
        <w:jc w:val="both"/>
        <w:rPr>
          <w:rFonts w:ascii="Times New Roman" w:hAnsi="Times New Roman" w:cs="Times New Roman"/>
          <w:bCs/>
          <w:sz w:val="24"/>
          <w:szCs w:val="24"/>
          <w:lang w:val="en-GB"/>
        </w:rPr>
      </w:pPr>
    </w:p>
    <w:p w14:paraId="011887FD" w14:textId="77777777" w:rsidR="00D52556" w:rsidRPr="00A93D47" w:rsidRDefault="00D52556" w:rsidP="00C50573">
      <w:pPr>
        <w:spacing w:after="0" w:line="360" w:lineRule="auto"/>
        <w:contextualSpacing/>
        <w:jc w:val="both"/>
        <w:rPr>
          <w:rFonts w:ascii="Times New Roman" w:hAnsi="Times New Roman" w:cs="Times New Roman"/>
          <w:bCs/>
          <w:sz w:val="24"/>
          <w:szCs w:val="24"/>
          <w:lang w:val="en-GB"/>
        </w:rPr>
      </w:pPr>
    </w:p>
    <w:p w14:paraId="25259608" w14:textId="77777777" w:rsidR="00D52556" w:rsidRPr="00A93D47" w:rsidRDefault="00D52556" w:rsidP="00C50573">
      <w:pPr>
        <w:spacing w:after="0" w:line="360" w:lineRule="auto"/>
        <w:contextualSpacing/>
        <w:jc w:val="both"/>
        <w:rPr>
          <w:rFonts w:ascii="Times New Roman" w:hAnsi="Times New Roman" w:cs="Times New Roman"/>
          <w:bCs/>
          <w:sz w:val="24"/>
          <w:szCs w:val="24"/>
          <w:lang w:val="en-GB"/>
        </w:rPr>
      </w:pPr>
    </w:p>
    <w:p w14:paraId="2DF96F53" w14:textId="77777777" w:rsidR="00D52556" w:rsidRPr="00A93D47" w:rsidRDefault="00D52556" w:rsidP="00C50573">
      <w:pPr>
        <w:spacing w:after="0" w:line="360" w:lineRule="auto"/>
        <w:contextualSpacing/>
        <w:jc w:val="both"/>
        <w:rPr>
          <w:rFonts w:ascii="Times New Roman" w:hAnsi="Times New Roman" w:cs="Times New Roman"/>
          <w:bCs/>
          <w:sz w:val="24"/>
          <w:szCs w:val="24"/>
          <w:lang w:val="en-GB"/>
        </w:rPr>
      </w:pPr>
    </w:p>
    <w:p w14:paraId="55308DE4" w14:textId="77777777" w:rsidR="00D52556" w:rsidRPr="00A93D47" w:rsidRDefault="00D52556" w:rsidP="00C50573">
      <w:pPr>
        <w:spacing w:after="0" w:line="360" w:lineRule="auto"/>
        <w:contextualSpacing/>
        <w:jc w:val="both"/>
        <w:rPr>
          <w:rFonts w:ascii="Times New Roman" w:hAnsi="Times New Roman" w:cs="Times New Roman"/>
          <w:bCs/>
          <w:sz w:val="24"/>
          <w:szCs w:val="24"/>
          <w:lang w:val="en-GB"/>
        </w:rPr>
      </w:pPr>
    </w:p>
    <w:p w14:paraId="42C05801" w14:textId="77777777" w:rsidR="00D52556" w:rsidRPr="00A93D47" w:rsidRDefault="00D52556" w:rsidP="00C50573">
      <w:pPr>
        <w:spacing w:after="0" w:line="360" w:lineRule="auto"/>
        <w:contextualSpacing/>
        <w:jc w:val="both"/>
        <w:rPr>
          <w:rFonts w:ascii="Times New Roman" w:hAnsi="Times New Roman" w:cs="Times New Roman"/>
          <w:bCs/>
          <w:sz w:val="24"/>
          <w:szCs w:val="24"/>
          <w:lang w:val="en-GB"/>
        </w:rPr>
      </w:pPr>
    </w:p>
    <w:p w14:paraId="67FCFD5F" w14:textId="77777777" w:rsidR="00D52556" w:rsidRPr="00A93D47" w:rsidRDefault="00D52556" w:rsidP="00C50573">
      <w:pPr>
        <w:spacing w:after="0" w:line="360" w:lineRule="auto"/>
        <w:contextualSpacing/>
        <w:jc w:val="both"/>
        <w:rPr>
          <w:rFonts w:ascii="Times New Roman" w:hAnsi="Times New Roman" w:cs="Times New Roman"/>
          <w:bCs/>
          <w:sz w:val="24"/>
          <w:szCs w:val="24"/>
          <w:lang w:val="en-GB"/>
        </w:rPr>
      </w:pPr>
    </w:p>
    <w:p w14:paraId="6F910BA3" w14:textId="77777777" w:rsidR="00D52556" w:rsidRPr="00A93D47" w:rsidRDefault="00D52556" w:rsidP="00C50573">
      <w:pPr>
        <w:spacing w:after="0" w:line="360" w:lineRule="auto"/>
        <w:contextualSpacing/>
        <w:jc w:val="both"/>
        <w:rPr>
          <w:rFonts w:ascii="Times New Roman" w:hAnsi="Times New Roman" w:cs="Times New Roman"/>
          <w:bCs/>
          <w:sz w:val="24"/>
          <w:szCs w:val="24"/>
          <w:lang w:val="en-GB"/>
        </w:rPr>
      </w:pPr>
    </w:p>
    <w:p w14:paraId="2A785C29" w14:textId="77777777" w:rsidR="00D52556" w:rsidRPr="00A93D47" w:rsidRDefault="00D52556" w:rsidP="00C50573">
      <w:pPr>
        <w:spacing w:after="0" w:line="360" w:lineRule="auto"/>
        <w:contextualSpacing/>
        <w:jc w:val="both"/>
        <w:rPr>
          <w:rFonts w:ascii="Times New Roman" w:hAnsi="Times New Roman" w:cs="Times New Roman"/>
          <w:bCs/>
          <w:sz w:val="24"/>
          <w:szCs w:val="24"/>
          <w:lang w:val="en-GB"/>
        </w:rPr>
      </w:pPr>
    </w:p>
    <w:p w14:paraId="667452C1" w14:textId="77777777" w:rsidR="00D52556" w:rsidRPr="00A93D47" w:rsidRDefault="00D52556" w:rsidP="00C50573">
      <w:pPr>
        <w:spacing w:after="0" w:line="360" w:lineRule="auto"/>
        <w:contextualSpacing/>
        <w:jc w:val="both"/>
        <w:rPr>
          <w:rFonts w:ascii="Times New Roman" w:hAnsi="Times New Roman" w:cs="Times New Roman"/>
          <w:bCs/>
          <w:sz w:val="24"/>
          <w:szCs w:val="24"/>
          <w:lang w:val="en-GB"/>
        </w:rPr>
      </w:pPr>
    </w:p>
    <w:p w14:paraId="1797A95B" w14:textId="77777777" w:rsidR="00D52556" w:rsidRPr="00A93D47" w:rsidRDefault="00D52556" w:rsidP="00C50573">
      <w:pPr>
        <w:spacing w:after="0" w:line="360" w:lineRule="auto"/>
        <w:contextualSpacing/>
        <w:jc w:val="both"/>
        <w:rPr>
          <w:rFonts w:ascii="Times New Roman" w:hAnsi="Times New Roman" w:cs="Times New Roman"/>
          <w:bCs/>
          <w:sz w:val="24"/>
          <w:szCs w:val="24"/>
          <w:lang w:val="en-GB"/>
        </w:rPr>
      </w:pPr>
    </w:p>
    <w:p w14:paraId="3048C979" w14:textId="77777777" w:rsidR="00D52556" w:rsidRPr="00A93D47" w:rsidRDefault="00D52556" w:rsidP="00C50573">
      <w:pPr>
        <w:spacing w:after="0" w:line="360" w:lineRule="auto"/>
        <w:contextualSpacing/>
        <w:jc w:val="both"/>
        <w:rPr>
          <w:rFonts w:ascii="Times New Roman" w:hAnsi="Times New Roman" w:cs="Times New Roman"/>
          <w:bCs/>
          <w:sz w:val="24"/>
          <w:szCs w:val="24"/>
          <w:lang w:val="en-GB"/>
        </w:rPr>
      </w:pPr>
    </w:p>
    <w:p w14:paraId="7365F062" w14:textId="77777777" w:rsidR="00D52556" w:rsidRPr="00A93D47" w:rsidRDefault="00D52556" w:rsidP="00C50573">
      <w:pPr>
        <w:spacing w:after="0" w:line="360" w:lineRule="auto"/>
        <w:contextualSpacing/>
        <w:jc w:val="both"/>
        <w:rPr>
          <w:rFonts w:ascii="Times New Roman" w:hAnsi="Times New Roman" w:cs="Times New Roman"/>
          <w:bCs/>
          <w:sz w:val="24"/>
          <w:szCs w:val="24"/>
          <w:lang w:val="en-GB"/>
        </w:rPr>
      </w:pPr>
    </w:p>
    <w:p w14:paraId="28C3E01B" w14:textId="77777777" w:rsidR="00D52556" w:rsidRPr="00A93D47" w:rsidRDefault="00D52556" w:rsidP="00C50573">
      <w:pPr>
        <w:spacing w:after="0" w:line="360" w:lineRule="auto"/>
        <w:contextualSpacing/>
        <w:jc w:val="both"/>
        <w:rPr>
          <w:rFonts w:ascii="Times New Roman" w:hAnsi="Times New Roman" w:cs="Times New Roman"/>
          <w:bCs/>
          <w:sz w:val="24"/>
          <w:szCs w:val="24"/>
          <w:lang w:val="en-GB"/>
        </w:rPr>
      </w:pPr>
    </w:p>
    <w:p w14:paraId="7D793310" w14:textId="77777777" w:rsidR="00976970" w:rsidRPr="00A93D47" w:rsidRDefault="00976970" w:rsidP="00C50573">
      <w:pPr>
        <w:spacing w:after="0" w:line="360" w:lineRule="auto"/>
        <w:contextualSpacing/>
        <w:jc w:val="both"/>
        <w:rPr>
          <w:rFonts w:ascii="Times New Roman" w:hAnsi="Times New Roman" w:cs="Times New Roman"/>
          <w:b/>
          <w:bCs/>
          <w:sz w:val="24"/>
          <w:szCs w:val="24"/>
          <w:lang w:val="en-GB"/>
        </w:rPr>
      </w:pPr>
      <w:r w:rsidRPr="00A93D47">
        <w:rPr>
          <w:rFonts w:ascii="Times New Roman" w:hAnsi="Times New Roman" w:cs="Times New Roman"/>
          <w:b/>
          <w:bCs/>
          <w:sz w:val="24"/>
          <w:szCs w:val="24"/>
          <w:lang w:val="en-GB"/>
        </w:rPr>
        <w:t>Introduction</w:t>
      </w:r>
    </w:p>
    <w:p w14:paraId="2DA8E30D" w14:textId="77777777" w:rsidR="00D52556" w:rsidRPr="00A93D47" w:rsidRDefault="00976970" w:rsidP="00C50573">
      <w:pPr>
        <w:spacing w:after="0" w:line="360" w:lineRule="auto"/>
        <w:contextualSpacing/>
        <w:jc w:val="both"/>
        <w:rPr>
          <w:rFonts w:ascii="Times New Roman" w:hAnsi="Times New Roman" w:cs="Times New Roman"/>
          <w:bCs/>
          <w:sz w:val="24"/>
          <w:szCs w:val="24"/>
          <w:lang w:val="en-GB"/>
        </w:rPr>
      </w:pPr>
      <w:r w:rsidRPr="00A93D47">
        <w:rPr>
          <w:rFonts w:ascii="Times New Roman" w:hAnsi="Times New Roman" w:cs="Times New Roman"/>
          <w:bCs/>
          <w:sz w:val="24"/>
          <w:szCs w:val="24"/>
          <w:lang w:val="en-GB"/>
        </w:rPr>
        <w:t xml:space="preserve">It is widely acknowledged that entrepreneurial activity has a huge bearing on the economies of nations and the global economy at large. Badal (2010) recognizes entrepreneurial activities as important owing to the fact that they lead to the creation of jobs. </w:t>
      </w:r>
      <w:r w:rsidR="007A27DF" w:rsidRPr="00A93D47">
        <w:rPr>
          <w:rFonts w:ascii="Times New Roman" w:hAnsi="Times New Roman" w:cs="Times New Roman"/>
          <w:bCs/>
          <w:sz w:val="24"/>
          <w:szCs w:val="24"/>
          <w:lang w:val="en-GB"/>
        </w:rPr>
        <w:t xml:space="preserve">As such, entrepreneurship has been a topic that conjures a lot of interest from time memorial. Economists have featured entrepreneurs as their major feature in their theories, either so as to establish differences between entrepreneurs and employees in organizations in the organization of resources or as boosters of change within societies. This trend has persisted to the present and recent studies have placed their focus on gaining a better understanding of the specific characteristics that influence the choices to venture into </w:t>
      </w:r>
      <w:r w:rsidR="009A1A1C" w:rsidRPr="00A93D47">
        <w:rPr>
          <w:rFonts w:ascii="Times New Roman" w:hAnsi="Times New Roman" w:cs="Times New Roman"/>
          <w:bCs/>
          <w:sz w:val="24"/>
          <w:szCs w:val="24"/>
          <w:lang w:val="en-GB"/>
        </w:rPr>
        <w:t>entrepreneurship</w:t>
      </w:r>
      <w:r w:rsidR="007A27DF" w:rsidRPr="00A93D47">
        <w:rPr>
          <w:rFonts w:ascii="Times New Roman" w:hAnsi="Times New Roman" w:cs="Times New Roman"/>
          <w:bCs/>
          <w:sz w:val="24"/>
          <w:szCs w:val="24"/>
          <w:lang w:val="en-GB"/>
        </w:rPr>
        <w:t xml:space="preserve"> as well as comprehending the characteristics that might raise the capacity of success for an entrepreneur. In specific, researchers have placed significant focus on the </w:t>
      </w:r>
      <w:r w:rsidR="00B763BD" w:rsidRPr="00A93D47">
        <w:rPr>
          <w:rFonts w:ascii="Times New Roman" w:hAnsi="Times New Roman" w:cs="Times New Roman"/>
          <w:bCs/>
          <w:sz w:val="24"/>
          <w:szCs w:val="24"/>
          <w:lang w:val="en-GB"/>
        </w:rPr>
        <w:t>phenomena</w:t>
      </w:r>
      <w:r w:rsidR="007A27DF" w:rsidRPr="00A93D47">
        <w:rPr>
          <w:rFonts w:ascii="Times New Roman" w:hAnsi="Times New Roman" w:cs="Times New Roman"/>
          <w:bCs/>
          <w:sz w:val="24"/>
          <w:szCs w:val="24"/>
          <w:lang w:val="en-GB"/>
        </w:rPr>
        <w:t xml:space="preserve"> of employee entrepreneurship</w:t>
      </w:r>
      <w:r w:rsidR="00B763BD" w:rsidRPr="00A93D47">
        <w:rPr>
          <w:rFonts w:ascii="Times New Roman" w:hAnsi="Times New Roman" w:cs="Times New Roman"/>
          <w:bCs/>
          <w:sz w:val="24"/>
          <w:szCs w:val="24"/>
          <w:lang w:val="en-GB"/>
        </w:rPr>
        <w:t xml:space="preserve"> that sees employees starting up</w:t>
      </w:r>
      <w:r w:rsidR="00241141" w:rsidRPr="00A93D47">
        <w:rPr>
          <w:rFonts w:ascii="Times New Roman" w:hAnsi="Times New Roman" w:cs="Times New Roman"/>
          <w:bCs/>
          <w:sz w:val="24"/>
          <w:szCs w:val="24"/>
          <w:lang w:val="en-GB"/>
        </w:rPr>
        <w:t xml:space="preserve"> a</w:t>
      </w:r>
      <w:r w:rsidR="00B763BD" w:rsidRPr="00A93D47">
        <w:rPr>
          <w:rFonts w:ascii="Times New Roman" w:hAnsi="Times New Roman" w:cs="Times New Roman"/>
          <w:bCs/>
          <w:sz w:val="24"/>
          <w:szCs w:val="24"/>
          <w:lang w:val="en-GB"/>
        </w:rPr>
        <w:t xml:space="preserve"> </w:t>
      </w:r>
      <w:r w:rsidR="00B763BD" w:rsidRPr="00A93D47">
        <w:rPr>
          <w:rFonts w:ascii="Times New Roman" w:hAnsi="Times New Roman" w:cs="Times New Roman"/>
          <w:bCs/>
          <w:noProof/>
          <w:sz w:val="24"/>
          <w:szCs w:val="24"/>
          <w:lang w:val="en-GB"/>
        </w:rPr>
        <w:t>business</w:t>
      </w:r>
      <w:r w:rsidR="00B763BD" w:rsidRPr="00A93D47">
        <w:rPr>
          <w:rFonts w:ascii="Times New Roman" w:hAnsi="Times New Roman" w:cs="Times New Roman"/>
          <w:bCs/>
          <w:sz w:val="24"/>
          <w:szCs w:val="24"/>
          <w:lang w:val="en-GB"/>
        </w:rPr>
        <w:t xml:space="preserve"> that deals with the same line of work as the incumbent firm. </w:t>
      </w:r>
      <w:r w:rsidR="009A1A1C" w:rsidRPr="00A93D47">
        <w:rPr>
          <w:rFonts w:ascii="Times New Roman" w:hAnsi="Times New Roman" w:cs="Times New Roman"/>
          <w:bCs/>
          <w:sz w:val="24"/>
          <w:szCs w:val="24"/>
          <w:lang w:val="en-GB"/>
        </w:rPr>
        <w:t xml:space="preserve">A number of researchers examine the frequency and dynamics of new businesses that are started from scratch by entrepreneurs who subsequently move into self-employment. The </w:t>
      </w:r>
      <w:r w:rsidR="009A1A1C" w:rsidRPr="00A93D47">
        <w:rPr>
          <w:rFonts w:ascii="Times New Roman" w:hAnsi="Times New Roman" w:cs="Times New Roman"/>
          <w:bCs/>
          <w:noProof/>
          <w:sz w:val="24"/>
          <w:szCs w:val="24"/>
          <w:lang w:val="en-GB"/>
        </w:rPr>
        <w:t>beliefs</w:t>
      </w:r>
      <w:r w:rsidR="00241141" w:rsidRPr="00A93D47">
        <w:rPr>
          <w:rFonts w:ascii="Times New Roman" w:hAnsi="Times New Roman" w:cs="Times New Roman"/>
          <w:bCs/>
          <w:noProof/>
          <w:sz w:val="24"/>
          <w:szCs w:val="24"/>
          <w:lang w:val="en-GB"/>
        </w:rPr>
        <w:t>, as well as attitudes regarding self-employment,</w:t>
      </w:r>
      <w:r w:rsidR="009A1A1C" w:rsidRPr="00A93D47">
        <w:rPr>
          <w:rFonts w:ascii="Times New Roman" w:hAnsi="Times New Roman" w:cs="Times New Roman"/>
          <w:bCs/>
          <w:sz w:val="24"/>
          <w:szCs w:val="24"/>
          <w:lang w:val="en-GB"/>
        </w:rPr>
        <w:t xml:space="preserve"> have also been assessed in comparison to the attitudes of employees working in organizations. According to Badal (2010) and other schol</w:t>
      </w:r>
      <w:r w:rsidR="00946233" w:rsidRPr="00A93D47">
        <w:rPr>
          <w:rFonts w:ascii="Times New Roman" w:hAnsi="Times New Roman" w:cs="Times New Roman"/>
          <w:bCs/>
          <w:sz w:val="24"/>
          <w:szCs w:val="24"/>
          <w:lang w:val="en-GB"/>
        </w:rPr>
        <w:t>ars such as Agarwal et al. (2012</w:t>
      </w:r>
      <w:r w:rsidR="009A1A1C" w:rsidRPr="00A93D47">
        <w:rPr>
          <w:rFonts w:ascii="Times New Roman" w:hAnsi="Times New Roman" w:cs="Times New Roman"/>
          <w:bCs/>
          <w:sz w:val="24"/>
          <w:szCs w:val="24"/>
          <w:lang w:val="en-GB"/>
        </w:rPr>
        <w:t>), there is</w:t>
      </w:r>
      <w:r w:rsidR="00241141" w:rsidRPr="00A93D47">
        <w:rPr>
          <w:rFonts w:ascii="Times New Roman" w:hAnsi="Times New Roman" w:cs="Times New Roman"/>
          <w:bCs/>
          <w:sz w:val="24"/>
          <w:szCs w:val="24"/>
          <w:lang w:val="en-GB"/>
        </w:rPr>
        <w:t xml:space="preserve"> a</w:t>
      </w:r>
      <w:r w:rsidR="009A1A1C" w:rsidRPr="00A93D47">
        <w:rPr>
          <w:rFonts w:ascii="Times New Roman" w:hAnsi="Times New Roman" w:cs="Times New Roman"/>
          <w:bCs/>
          <w:sz w:val="24"/>
          <w:szCs w:val="24"/>
          <w:lang w:val="en-GB"/>
        </w:rPr>
        <w:t xml:space="preserve"> </w:t>
      </w:r>
      <w:r w:rsidR="009A1A1C" w:rsidRPr="00A93D47">
        <w:rPr>
          <w:rFonts w:ascii="Times New Roman" w:hAnsi="Times New Roman" w:cs="Times New Roman"/>
          <w:bCs/>
          <w:noProof/>
          <w:sz w:val="24"/>
          <w:szCs w:val="24"/>
          <w:lang w:val="en-GB"/>
        </w:rPr>
        <w:t>significant</w:t>
      </w:r>
      <w:r w:rsidR="009A1A1C" w:rsidRPr="00A93D47">
        <w:rPr>
          <w:rFonts w:ascii="Times New Roman" w:hAnsi="Times New Roman" w:cs="Times New Roman"/>
          <w:bCs/>
          <w:sz w:val="24"/>
          <w:szCs w:val="24"/>
          <w:lang w:val="en-GB"/>
        </w:rPr>
        <w:t xml:space="preserve"> reason to believe that entrepreneurial activities that emanate from employment </w:t>
      </w:r>
      <w:r w:rsidR="00D86B3D" w:rsidRPr="00A93D47">
        <w:rPr>
          <w:rFonts w:ascii="Times New Roman" w:hAnsi="Times New Roman" w:cs="Times New Roman"/>
          <w:bCs/>
          <w:sz w:val="24"/>
          <w:szCs w:val="24"/>
          <w:lang w:val="en-GB"/>
        </w:rPr>
        <w:t xml:space="preserve">sectors are </w:t>
      </w:r>
      <w:r w:rsidR="00D87C13" w:rsidRPr="00A93D47">
        <w:rPr>
          <w:rFonts w:ascii="Times New Roman" w:hAnsi="Times New Roman" w:cs="Times New Roman"/>
          <w:bCs/>
          <w:sz w:val="24"/>
          <w:szCs w:val="24"/>
          <w:lang w:val="en-GB"/>
        </w:rPr>
        <w:t>significantly</w:t>
      </w:r>
      <w:r w:rsidR="00D86B3D" w:rsidRPr="00A93D47">
        <w:rPr>
          <w:rFonts w:ascii="Times New Roman" w:hAnsi="Times New Roman" w:cs="Times New Roman"/>
          <w:bCs/>
          <w:sz w:val="24"/>
          <w:szCs w:val="24"/>
          <w:lang w:val="en-GB"/>
        </w:rPr>
        <w:t xml:space="preserve"> successful since they integrate the knowledge of parent firms with the flexibility that is brought about by </w:t>
      </w:r>
      <w:r w:rsidR="00D87C13" w:rsidRPr="00A93D47">
        <w:rPr>
          <w:rFonts w:ascii="Times New Roman" w:hAnsi="Times New Roman" w:cs="Times New Roman"/>
          <w:bCs/>
          <w:sz w:val="24"/>
          <w:szCs w:val="24"/>
          <w:lang w:val="en-GB"/>
        </w:rPr>
        <w:t>entrepreneurial</w:t>
      </w:r>
      <w:r w:rsidR="00D86B3D" w:rsidRPr="00A93D47">
        <w:rPr>
          <w:rFonts w:ascii="Times New Roman" w:hAnsi="Times New Roman" w:cs="Times New Roman"/>
          <w:bCs/>
          <w:sz w:val="24"/>
          <w:szCs w:val="24"/>
          <w:lang w:val="en-GB"/>
        </w:rPr>
        <w:t xml:space="preserve"> activities.</w:t>
      </w:r>
    </w:p>
    <w:p w14:paraId="431B357A" w14:textId="77777777" w:rsidR="007A27DF" w:rsidRPr="00A93D47" w:rsidRDefault="00D86B3D" w:rsidP="00C50573">
      <w:pPr>
        <w:spacing w:after="0" w:line="360" w:lineRule="auto"/>
        <w:contextualSpacing/>
        <w:jc w:val="both"/>
        <w:rPr>
          <w:rFonts w:ascii="Times New Roman" w:hAnsi="Times New Roman" w:cs="Times New Roman"/>
          <w:bCs/>
          <w:sz w:val="24"/>
          <w:szCs w:val="24"/>
          <w:lang w:val="en-GB"/>
        </w:rPr>
      </w:pPr>
      <w:r w:rsidRPr="00A93D47">
        <w:rPr>
          <w:rFonts w:ascii="Times New Roman" w:hAnsi="Times New Roman" w:cs="Times New Roman"/>
          <w:bCs/>
          <w:sz w:val="24"/>
          <w:szCs w:val="24"/>
          <w:lang w:val="en-GB"/>
        </w:rPr>
        <w:t xml:space="preserve"> </w:t>
      </w:r>
    </w:p>
    <w:p w14:paraId="05DF554D" w14:textId="2D977295" w:rsidR="00DA1872" w:rsidRPr="00A93D47" w:rsidRDefault="006B2615" w:rsidP="00C50573">
      <w:pPr>
        <w:spacing w:after="0" w:line="360" w:lineRule="auto"/>
        <w:contextualSpacing/>
        <w:jc w:val="both"/>
        <w:rPr>
          <w:rFonts w:ascii="Times New Roman" w:hAnsi="Times New Roman" w:cs="Times New Roman"/>
          <w:bCs/>
          <w:sz w:val="24"/>
          <w:szCs w:val="24"/>
          <w:lang w:val="en-GB"/>
        </w:rPr>
      </w:pPr>
      <w:r w:rsidRPr="00A93D47">
        <w:rPr>
          <w:rFonts w:ascii="Times New Roman" w:hAnsi="Times New Roman" w:cs="Times New Roman"/>
          <w:bCs/>
          <w:sz w:val="24"/>
          <w:szCs w:val="24"/>
          <w:lang w:val="en-GB"/>
        </w:rPr>
        <w:t xml:space="preserve">Regardless of the </w:t>
      </w:r>
      <w:r w:rsidR="009615CE" w:rsidRPr="00A93D47">
        <w:rPr>
          <w:rFonts w:ascii="Times New Roman" w:hAnsi="Times New Roman" w:cs="Times New Roman"/>
          <w:bCs/>
          <w:sz w:val="24"/>
          <w:szCs w:val="24"/>
          <w:lang w:val="en-GB"/>
        </w:rPr>
        <w:t>significance</w:t>
      </w:r>
      <w:r w:rsidRPr="00A93D47">
        <w:rPr>
          <w:rFonts w:ascii="Times New Roman" w:hAnsi="Times New Roman" w:cs="Times New Roman"/>
          <w:bCs/>
          <w:sz w:val="24"/>
          <w:szCs w:val="24"/>
          <w:lang w:val="en-GB"/>
        </w:rPr>
        <w:t xml:space="preserve"> to both economic thinkers and policy makers, research on entrepreneurship and employment are partially impaired by monumental issues surrounding the definition entrepreneur and the demarcation between entrepreneurial activities and normal employment. Most of the </w:t>
      </w:r>
      <w:r w:rsidR="009615CE" w:rsidRPr="00A93D47">
        <w:rPr>
          <w:rFonts w:ascii="Times New Roman" w:hAnsi="Times New Roman" w:cs="Times New Roman"/>
          <w:bCs/>
          <w:sz w:val="24"/>
          <w:szCs w:val="24"/>
          <w:lang w:val="en-GB"/>
        </w:rPr>
        <w:t>empirical</w:t>
      </w:r>
      <w:r w:rsidRPr="00A93D47">
        <w:rPr>
          <w:rFonts w:ascii="Times New Roman" w:hAnsi="Times New Roman" w:cs="Times New Roman"/>
          <w:bCs/>
          <w:sz w:val="24"/>
          <w:szCs w:val="24"/>
          <w:lang w:val="en-GB"/>
        </w:rPr>
        <w:t xml:space="preserve"> work has concentrated on </w:t>
      </w:r>
      <w:r w:rsidR="009615CE" w:rsidRPr="00A93D47">
        <w:rPr>
          <w:rFonts w:ascii="Times New Roman" w:hAnsi="Times New Roman" w:cs="Times New Roman"/>
          <w:bCs/>
          <w:sz w:val="24"/>
          <w:szCs w:val="24"/>
          <w:lang w:val="en-GB"/>
        </w:rPr>
        <w:t>self-employment</w:t>
      </w:r>
      <w:r w:rsidR="00946233" w:rsidRPr="00A93D47">
        <w:rPr>
          <w:rFonts w:ascii="Times New Roman" w:hAnsi="Times New Roman" w:cs="Times New Roman"/>
          <w:bCs/>
          <w:sz w:val="24"/>
          <w:szCs w:val="24"/>
          <w:lang w:val="en-GB"/>
        </w:rPr>
        <w:t xml:space="preserve"> </w:t>
      </w:r>
      <w:r w:rsidR="00946233" w:rsidRPr="00A93D47">
        <w:rPr>
          <w:rFonts w:ascii="Times New Roman" w:hAnsi="Times New Roman" w:cs="Times New Roman"/>
          <w:bCs/>
          <w:sz w:val="24"/>
          <w:szCs w:val="24"/>
          <w:lang w:val="en-GB"/>
        </w:rPr>
        <w:fldChar w:fldCharType="begin" w:fldLock="1"/>
      </w:r>
      <w:r w:rsidR="00FC4D3F">
        <w:rPr>
          <w:rFonts w:ascii="Times New Roman" w:hAnsi="Times New Roman" w:cs="Times New Roman"/>
          <w:bCs/>
          <w:sz w:val="24"/>
          <w:szCs w:val="24"/>
          <w:lang w:val="en-GB"/>
        </w:rPr>
        <w:instrText>ADDIN CSL_CITATION { "citationID" : "a2kq89f21tp", "citationItems" : [ { "id" : "ITEM-1", "itemData" : { "ISBN" : "978-0-387-23622-3", "abstract" : "early economic thinkers and classic works such as Cantillon (1755), Knight (1921), and Kirzner (1973). The paper opens by explaining how uncertainty and thus entrepreneurship disappeared from microeconomic theory as it became increasingly formalized (and stylized). It then goes on to bring the entrepreneur and entrepreneurial decision-making back into economic theory by focusing on the interrelationships among actors, knowledge, and perceived economic opportunities using a resource-based framework. The third paper in this section (Chapter 4) is by Foss and Klein, \"Entrepreneurship and the Economic Theory of the Firm: Any Gains from Trade?\" Foss and Klein strongly link theories of the firm to entrepreneurship, arguing a fundamental and intrinsic connection between the two. They, like Mahoney and Michael, explain how entrepreneurship became less important in economic models as the general equilibrium model became dominant. Foss and Klein ask: Does the entrepreneur need a firm? They focus on the judgment of the entrepreneur and suggest that this judgment is exercised through asset ownership and starting a firm. Foss and Klein further argue that it is through this notion of judgment that heterogeneous assets combine to meet future wants.", "author" : [ { "dropping-particle" : "", "family" : "Alvarez", "given" : "Sharon A.", "non-dropping-particle" : "", "parse-names" : false, "suffix" : "" }, { "dropping-particle" : "", "family" : "Agarwal", "given" : "Rajshree R.", "non-dropping-particle" : "", "parse-names" : false, "suffix" : "" }, { "dropping-particle" : "", "family" : "Sorenson", "given" : "Olav", "non-dropping-particle" : "", "parse-names" : false, "suffix" : "" } ], "id" : "ITEM-1", "issued" : { "date-parts" : [ [ "2006", "3" ] ] }, "language" : "en", "number-of-pages" : "286", "publisher" : "Springer Science &amp; Business Media", "title" : "Handbook of Entrepreneurship Research: Disciplinary Perspectives", "title-short" : "Handbook of Entrepreneurship Research", "type" : "book" }, "uri" : [ "http://www.mendeley.com/documents/?uuid=e361f3b6-3267-4589-8b64-bd19e7cc529e" ], "uris" : [ "http://www.mendeley.com/documents/?uuid=e361f3b6-3267-4589-8b64-bd19e7cc529e" ] } ], "mendeley" : { "formattedCitation" : "(Alvarez, Agarwal, &amp; Sorenson, 2006)", "plainTextFormattedCitation" : "(Alvarez, Agarwal, &amp; Sorenson, 2006)", "previouslyFormattedCitation" : "(Alvarez, Agarwal and Sorenson, 2006)" }, "properties" : { "dontUpdate" : true, "formattedCitation" : "(Agarwal, Sorenson, &amp; Alvarez, 2006)", "noteIndex" : 0, "plainCitation" : "(Agarwal, Sorenson, &amp; Alvarez, 2006)" }, "schema" : "https://github.com/citation-style-language/schema/raw/master/csl-citation.json" }</w:instrText>
      </w:r>
      <w:r w:rsidR="00946233" w:rsidRPr="00A93D47">
        <w:rPr>
          <w:rFonts w:ascii="Times New Roman" w:hAnsi="Times New Roman" w:cs="Times New Roman"/>
          <w:bCs/>
          <w:sz w:val="24"/>
          <w:szCs w:val="24"/>
          <w:lang w:val="en-GB"/>
        </w:rPr>
        <w:fldChar w:fldCharType="separate"/>
      </w:r>
      <w:r w:rsidR="00FC4D3F" w:rsidRPr="00FC4D3F">
        <w:rPr>
          <w:rFonts w:ascii="Times New Roman" w:hAnsi="Times New Roman" w:cs="Times New Roman"/>
          <w:noProof/>
          <w:sz w:val="24"/>
          <w:szCs w:val="24"/>
          <w:lang w:val="en-GB"/>
        </w:rPr>
        <w:t>(Alvarez, Agarwal, &amp; Sorenson, 2006)</w:t>
      </w:r>
      <w:r w:rsidR="00946233" w:rsidRPr="00A93D47">
        <w:rPr>
          <w:rFonts w:ascii="Times New Roman" w:hAnsi="Times New Roman" w:cs="Times New Roman"/>
          <w:bCs/>
          <w:sz w:val="24"/>
          <w:szCs w:val="24"/>
          <w:lang w:val="en-GB"/>
        </w:rPr>
        <w:fldChar w:fldCharType="end"/>
      </w:r>
      <w:r w:rsidRPr="00A93D47">
        <w:rPr>
          <w:rFonts w:ascii="Times New Roman" w:hAnsi="Times New Roman" w:cs="Times New Roman"/>
          <w:bCs/>
          <w:sz w:val="24"/>
          <w:szCs w:val="24"/>
          <w:lang w:val="en-GB"/>
        </w:rPr>
        <w:t xml:space="preserve">. But according to Schumpeter and Knight, </w:t>
      </w:r>
      <w:r w:rsidR="009615CE" w:rsidRPr="00A93D47">
        <w:rPr>
          <w:rFonts w:ascii="Times New Roman" w:hAnsi="Times New Roman" w:cs="Times New Roman"/>
          <w:bCs/>
          <w:sz w:val="24"/>
          <w:szCs w:val="24"/>
          <w:lang w:val="en-GB"/>
        </w:rPr>
        <w:t>entrepreneurs</w:t>
      </w:r>
      <w:r w:rsidRPr="00A93D47">
        <w:rPr>
          <w:rFonts w:ascii="Times New Roman" w:hAnsi="Times New Roman" w:cs="Times New Roman"/>
          <w:bCs/>
          <w:sz w:val="24"/>
          <w:szCs w:val="24"/>
          <w:lang w:val="en-GB"/>
        </w:rPr>
        <w:t xml:space="preserve"> refer to individuals who introduce innovations to markets as they seek to create </w:t>
      </w:r>
      <w:r w:rsidR="009615CE" w:rsidRPr="00A93D47">
        <w:rPr>
          <w:rFonts w:ascii="Times New Roman" w:hAnsi="Times New Roman" w:cs="Times New Roman"/>
          <w:bCs/>
          <w:sz w:val="24"/>
          <w:szCs w:val="24"/>
          <w:lang w:val="en-GB"/>
        </w:rPr>
        <w:t>destruction</w:t>
      </w:r>
      <w:r w:rsidRPr="00A93D47">
        <w:rPr>
          <w:rFonts w:ascii="Times New Roman" w:hAnsi="Times New Roman" w:cs="Times New Roman"/>
          <w:bCs/>
          <w:sz w:val="24"/>
          <w:szCs w:val="24"/>
          <w:lang w:val="en-GB"/>
        </w:rPr>
        <w:t xml:space="preserve"> and bear the risk of </w:t>
      </w:r>
      <w:r w:rsidR="009615CE" w:rsidRPr="00A93D47">
        <w:rPr>
          <w:rFonts w:ascii="Times New Roman" w:hAnsi="Times New Roman" w:cs="Times New Roman"/>
          <w:bCs/>
          <w:sz w:val="24"/>
          <w:szCs w:val="24"/>
          <w:lang w:val="en-GB"/>
        </w:rPr>
        <w:t>uncertainties</w:t>
      </w:r>
      <w:r w:rsidRPr="00A93D47">
        <w:rPr>
          <w:rFonts w:ascii="Times New Roman" w:hAnsi="Times New Roman" w:cs="Times New Roman"/>
          <w:bCs/>
          <w:sz w:val="24"/>
          <w:szCs w:val="24"/>
          <w:lang w:val="en-GB"/>
        </w:rPr>
        <w:t xml:space="preserve"> surrounding the success of </w:t>
      </w:r>
      <w:r w:rsidR="009615CE" w:rsidRPr="00A93D47">
        <w:rPr>
          <w:rFonts w:ascii="Times New Roman" w:hAnsi="Times New Roman" w:cs="Times New Roman"/>
          <w:bCs/>
          <w:sz w:val="24"/>
          <w:szCs w:val="24"/>
          <w:lang w:val="en-GB"/>
        </w:rPr>
        <w:t>entrepreneurship</w:t>
      </w:r>
      <w:r w:rsidRPr="00A93D47">
        <w:rPr>
          <w:rFonts w:ascii="Times New Roman" w:hAnsi="Times New Roman" w:cs="Times New Roman"/>
          <w:bCs/>
          <w:sz w:val="24"/>
          <w:szCs w:val="24"/>
          <w:lang w:val="en-GB"/>
        </w:rPr>
        <w:t xml:space="preserve"> work. </w:t>
      </w:r>
      <w:r w:rsidR="009615CE" w:rsidRPr="00A93D47">
        <w:rPr>
          <w:rFonts w:ascii="Times New Roman" w:hAnsi="Times New Roman" w:cs="Times New Roman"/>
          <w:bCs/>
          <w:sz w:val="24"/>
          <w:szCs w:val="24"/>
          <w:lang w:val="en-GB"/>
        </w:rPr>
        <w:t>From</w:t>
      </w:r>
      <w:r w:rsidRPr="00A93D47">
        <w:rPr>
          <w:rFonts w:ascii="Times New Roman" w:hAnsi="Times New Roman" w:cs="Times New Roman"/>
          <w:bCs/>
          <w:sz w:val="24"/>
          <w:szCs w:val="24"/>
          <w:lang w:val="en-GB"/>
        </w:rPr>
        <w:t xml:space="preserve"> this definition, it is clear that </w:t>
      </w:r>
      <w:r w:rsidR="009615CE" w:rsidRPr="00A93D47">
        <w:rPr>
          <w:rFonts w:ascii="Times New Roman" w:hAnsi="Times New Roman" w:cs="Times New Roman"/>
          <w:bCs/>
          <w:sz w:val="24"/>
          <w:szCs w:val="24"/>
          <w:lang w:val="en-GB"/>
        </w:rPr>
        <w:t>self-employed</w:t>
      </w:r>
      <w:r w:rsidRPr="00A93D47">
        <w:rPr>
          <w:rFonts w:ascii="Times New Roman" w:hAnsi="Times New Roman" w:cs="Times New Roman"/>
          <w:bCs/>
          <w:sz w:val="24"/>
          <w:szCs w:val="24"/>
          <w:lang w:val="en-GB"/>
        </w:rPr>
        <w:t xml:space="preserve"> individuals are not simply </w:t>
      </w:r>
      <w:r w:rsidR="009615CE" w:rsidRPr="00A93D47">
        <w:rPr>
          <w:rFonts w:ascii="Times New Roman" w:hAnsi="Times New Roman" w:cs="Times New Roman"/>
          <w:bCs/>
          <w:sz w:val="24"/>
          <w:szCs w:val="24"/>
          <w:lang w:val="en-GB"/>
        </w:rPr>
        <w:t>entrepreneurs</w:t>
      </w:r>
      <w:r w:rsidR="00946233" w:rsidRPr="00A93D47">
        <w:rPr>
          <w:rFonts w:ascii="Times New Roman" w:hAnsi="Times New Roman" w:cs="Times New Roman"/>
          <w:bCs/>
          <w:sz w:val="24"/>
          <w:szCs w:val="24"/>
          <w:lang w:val="en-GB"/>
        </w:rPr>
        <w:t xml:space="preserve"> </w:t>
      </w:r>
      <w:r w:rsidR="00946233" w:rsidRPr="00A93D47">
        <w:rPr>
          <w:rFonts w:ascii="Times New Roman" w:hAnsi="Times New Roman" w:cs="Times New Roman"/>
          <w:bCs/>
          <w:sz w:val="24"/>
          <w:szCs w:val="24"/>
          <w:lang w:val="en-GB"/>
        </w:rPr>
        <w:fldChar w:fldCharType="begin" w:fldLock="1"/>
      </w:r>
      <w:r w:rsidR="00FC4D3F">
        <w:rPr>
          <w:rFonts w:ascii="Times New Roman" w:hAnsi="Times New Roman" w:cs="Times New Roman"/>
          <w:bCs/>
          <w:sz w:val="24"/>
          <w:szCs w:val="24"/>
          <w:lang w:val="en-GB"/>
        </w:rPr>
        <w:instrText>ADDIN CSL_CITATION { "citationID" : "o2wXMCrb", "citationItems" : [ { "id" : "ITEM-1", "itemData" : { "ISBN" : "1202473873", "abstract" : "We examine the factors affecting the transition to self-employment in Bosnia and Herzegovina, using a panel household survey for the years 2001-2004. The study represents a unique case in that in the early period of the panel (2000-2001) the country changed its legal framework concerning labor regulation and the business environment, with the primary aim to promote labor market flexibility and to encourage entrepreneurial activity, making it particularly interesting to examine entrepreneurship in the new environment. The data allows us to directly identify individuals that switched to self- employment during the sample period and the viability of this transition, in terms of business survival for more than one year. Our results suggest an important role for financing constraints. Specifically, wealthier households are more likely to become entrepreneurs and survive in self-employment, and having an existing bank relationship increases the chances of survival for the new entrepreneur. In contrast, we find that overseas \u2013 and in some cases domestic \u2013 remittances significantly decrease the likelihood of becoming an entrepreneur. Interestingly, NGO and government supported programs that provide grants and transfers to promote entrepreneurship seem to have worked not only in promoting entrepreneurship but also its success, filling an important financing gap in the absence of more developed formal financial institutions. Finally, people working in the informal sector are more likely to transition to becoming entrepreneurs and significantly more likely to survive.", "author" : [ { "dropping-particle" : "", "family" : "Demirg\u00fc\u00e7-Kunt", "given" : "A", "non-dropping-particle" : "", "parse-names" : false, "suffix" : "" }, { "dropping-particle" : "", "family" : "Klapper", "given" : "L", "non-dropping-particle" : "", "parse-names" : false, "suffix" : "" }, { "dropping-particle" : "", "family" : "Panos", "given" : "G", "non-dropping-particle" : "", "parse-names" : false, "suffix" : "" } ], "container-title" : "Development Research Group (February).", "id" : "ITEM-1", "issued" : { "date-parts" : [ [ "2007" ] ] }, "title" : "The origins of self-employment", "type" : "book" }, "uri" : [ "http://www.mendeley.com/documents/?uuid=1c483867-86c1-4950-a47e-a282984693f0" ], "uris" : [ "http://www.mendeley.com/documents/?uuid=1c483867-86c1-4950-a47e-a282984693f0" ] } ], "mendeley" : { "formattedCitation" : "(Demirg\u00fc\u00e7-Kunt, Klapper, &amp; Panos, 2007)", "plainTextFormattedCitation" : "(Demirg\u00fc\u00e7-Kunt, Klapper, &amp; Panos, 2007)", "previouslyFormattedCitation" : "(Demirg\u00fc\u00e7-Kunt, Klapper and Panos, 2007)" }, "properties" : { "formattedCitation" : "{\\rtf (Demirg\\uc0\\u252{}\\uc0\\u231{}-Kunt, Klapper, &amp; Panos, 2007)}", "noteIndex" : 0, "plainCitation" : "(Demirg\u00fc\u00e7-Kunt, Klapper, &amp; Panos, 2007)" }, "schema" : "https://github.com/citation-style-language/schema/raw/master/csl-citation.json" }</w:instrText>
      </w:r>
      <w:r w:rsidR="00946233" w:rsidRPr="00A93D47">
        <w:rPr>
          <w:rFonts w:ascii="Times New Roman" w:hAnsi="Times New Roman" w:cs="Times New Roman"/>
          <w:bCs/>
          <w:sz w:val="24"/>
          <w:szCs w:val="24"/>
          <w:lang w:val="en-GB"/>
        </w:rPr>
        <w:fldChar w:fldCharType="separate"/>
      </w:r>
      <w:r w:rsidR="00FC4D3F" w:rsidRPr="00FC4D3F">
        <w:rPr>
          <w:rFonts w:ascii="Times New Roman" w:hAnsi="Times New Roman" w:cs="Times New Roman"/>
          <w:noProof/>
          <w:sz w:val="24"/>
          <w:szCs w:val="24"/>
          <w:lang w:val="en-GB"/>
        </w:rPr>
        <w:t>(Demirgüç-Kunt, Klapper, &amp; Panos, 2007)</w:t>
      </w:r>
      <w:r w:rsidR="00946233" w:rsidRPr="00A93D47">
        <w:rPr>
          <w:rFonts w:ascii="Times New Roman" w:hAnsi="Times New Roman" w:cs="Times New Roman"/>
          <w:bCs/>
          <w:sz w:val="24"/>
          <w:szCs w:val="24"/>
          <w:lang w:val="en-GB"/>
        </w:rPr>
        <w:fldChar w:fldCharType="end"/>
      </w:r>
      <w:r w:rsidRPr="00A93D47">
        <w:rPr>
          <w:rFonts w:ascii="Times New Roman" w:hAnsi="Times New Roman" w:cs="Times New Roman"/>
          <w:bCs/>
          <w:sz w:val="24"/>
          <w:szCs w:val="24"/>
          <w:lang w:val="en-GB"/>
        </w:rPr>
        <w:t xml:space="preserve">. As a matter of fact, according to some </w:t>
      </w:r>
      <w:r w:rsidR="009615CE" w:rsidRPr="00A93D47">
        <w:rPr>
          <w:rFonts w:ascii="Times New Roman" w:hAnsi="Times New Roman" w:cs="Times New Roman"/>
          <w:bCs/>
          <w:sz w:val="24"/>
          <w:szCs w:val="24"/>
          <w:lang w:val="en-GB"/>
        </w:rPr>
        <w:t>researchers</w:t>
      </w:r>
      <w:r w:rsidRPr="00A93D47">
        <w:rPr>
          <w:rFonts w:ascii="Times New Roman" w:hAnsi="Times New Roman" w:cs="Times New Roman"/>
          <w:bCs/>
          <w:sz w:val="24"/>
          <w:szCs w:val="24"/>
          <w:lang w:val="en-GB"/>
        </w:rPr>
        <w:t xml:space="preserve">, some </w:t>
      </w:r>
      <w:r w:rsidR="009615CE" w:rsidRPr="00A93D47">
        <w:rPr>
          <w:rFonts w:ascii="Times New Roman" w:hAnsi="Times New Roman" w:cs="Times New Roman"/>
          <w:bCs/>
          <w:sz w:val="24"/>
          <w:szCs w:val="24"/>
          <w:lang w:val="en-GB"/>
        </w:rPr>
        <w:t>self-employment</w:t>
      </w:r>
      <w:r w:rsidRPr="00A93D47">
        <w:rPr>
          <w:rFonts w:ascii="Times New Roman" w:hAnsi="Times New Roman" w:cs="Times New Roman"/>
          <w:bCs/>
          <w:sz w:val="24"/>
          <w:szCs w:val="24"/>
          <w:lang w:val="en-GB"/>
        </w:rPr>
        <w:t xml:space="preserve"> efforts and </w:t>
      </w:r>
      <w:r w:rsidRPr="00A93D47">
        <w:rPr>
          <w:rFonts w:ascii="Times New Roman" w:hAnsi="Times New Roman" w:cs="Times New Roman"/>
          <w:bCs/>
          <w:sz w:val="24"/>
          <w:szCs w:val="24"/>
          <w:lang w:val="en-GB"/>
        </w:rPr>
        <w:lastRenderedPageBreak/>
        <w:t xml:space="preserve">ventures can be </w:t>
      </w:r>
      <w:r w:rsidR="009615CE" w:rsidRPr="00A93D47">
        <w:rPr>
          <w:rFonts w:ascii="Times New Roman" w:hAnsi="Times New Roman" w:cs="Times New Roman"/>
          <w:bCs/>
          <w:sz w:val="24"/>
          <w:szCs w:val="24"/>
          <w:lang w:val="en-GB"/>
        </w:rPr>
        <w:t>explained</w:t>
      </w:r>
      <w:r w:rsidRPr="00A93D47">
        <w:rPr>
          <w:rFonts w:ascii="Times New Roman" w:hAnsi="Times New Roman" w:cs="Times New Roman"/>
          <w:bCs/>
          <w:sz w:val="24"/>
          <w:szCs w:val="24"/>
          <w:lang w:val="en-GB"/>
        </w:rPr>
        <w:t xml:space="preserve"> as being lack of opportunities for employment. Similarly, Baumol (2013) differentiates between innovative and non-authentic </w:t>
      </w:r>
      <w:r w:rsidR="009615CE" w:rsidRPr="00A93D47">
        <w:rPr>
          <w:rFonts w:ascii="Times New Roman" w:hAnsi="Times New Roman" w:cs="Times New Roman"/>
          <w:bCs/>
          <w:sz w:val="24"/>
          <w:szCs w:val="24"/>
          <w:lang w:val="en-GB"/>
        </w:rPr>
        <w:t>entrepreneurs</w:t>
      </w:r>
      <w:r w:rsidRPr="00A93D47">
        <w:rPr>
          <w:rFonts w:ascii="Times New Roman" w:hAnsi="Times New Roman" w:cs="Times New Roman"/>
          <w:bCs/>
          <w:sz w:val="24"/>
          <w:szCs w:val="24"/>
          <w:lang w:val="en-GB"/>
        </w:rPr>
        <w:t xml:space="preserve"> and contends that only innovative </w:t>
      </w:r>
      <w:r w:rsidR="009615CE" w:rsidRPr="00A93D47">
        <w:rPr>
          <w:rFonts w:ascii="Times New Roman" w:hAnsi="Times New Roman" w:cs="Times New Roman"/>
          <w:bCs/>
          <w:sz w:val="24"/>
          <w:szCs w:val="24"/>
          <w:lang w:val="en-GB"/>
        </w:rPr>
        <w:t>entrepreneurs</w:t>
      </w:r>
      <w:r w:rsidRPr="00A93D47">
        <w:rPr>
          <w:rFonts w:ascii="Times New Roman" w:hAnsi="Times New Roman" w:cs="Times New Roman"/>
          <w:bCs/>
          <w:sz w:val="24"/>
          <w:szCs w:val="24"/>
          <w:lang w:val="en-GB"/>
        </w:rPr>
        <w:t xml:space="preserve"> are significant in the success of an economy in the long run. Conversely, non-authentic entrepreneurs are </w:t>
      </w:r>
      <w:r w:rsidR="009615CE" w:rsidRPr="00A93D47">
        <w:rPr>
          <w:rFonts w:ascii="Times New Roman" w:hAnsi="Times New Roman" w:cs="Times New Roman"/>
          <w:bCs/>
          <w:sz w:val="24"/>
          <w:szCs w:val="24"/>
          <w:lang w:val="en-GB"/>
        </w:rPr>
        <w:t>responsible</w:t>
      </w:r>
      <w:r w:rsidRPr="00A93D47">
        <w:rPr>
          <w:rFonts w:ascii="Times New Roman" w:hAnsi="Times New Roman" w:cs="Times New Roman"/>
          <w:bCs/>
          <w:sz w:val="24"/>
          <w:szCs w:val="24"/>
          <w:lang w:val="en-GB"/>
        </w:rPr>
        <w:t xml:space="preserve"> </w:t>
      </w:r>
      <w:r w:rsidR="00DA1872" w:rsidRPr="00A93D47">
        <w:rPr>
          <w:rFonts w:ascii="Times New Roman" w:hAnsi="Times New Roman" w:cs="Times New Roman"/>
          <w:bCs/>
          <w:sz w:val="24"/>
          <w:szCs w:val="24"/>
          <w:lang w:val="en-GB"/>
        </w:rPr>
        <w:t xml:space="preserve">for responding to growing population’s local demand and are thus symptoms of an economy that grows rather than the causes of that growth. </w:t>
      </w:r>
    </w:p>
    <w:p w14:paraId="63D8257D" w14:textId="77777777" w:rsidR="00D52556" w:rsidRPr="00A93D47" w:rsidRDefault="00D52556" w:rsidP="00C50573">
      <w:pPr>
        <w:spacing w:after="0" w:line="360" w:lineRule="auto"/>
        <w:contextualSpacing/>
        <w:jc w:val="both"/>
        <w:rPr>
          <w:rFonts w:ascii="Times New Roman" w:hAnsi="Times New Roman" w:cs="Times New Roman"/>
          <w:bCs/>
          <w:sz w:val="24"/>
          <w:szCs w:val="24"/>
          <w:lang w:val="en-GB"/>
        </w:rPr>
      </w:pPr>
    </w:p>
    <w:p w14:paraId="7623274A" w14:textId="77BEC90B" w:rsidR="00D87C13" w:rsidRPr="00A93D47" w:rsidRDefault="00D87C13" w:rsidP="00C50573">
      <w:pPr>
        <w:spacing w:after="0" w:line="360" w:lineRule="auto"/>
        <w:contextualSpacing/>
        <w:jc w:val="both"/>
        <w:rPr>
          <w:rFonts w:ascii="Times New Roman" w:hAnsi="Times New Roman" w:cs="Times New Roman"/>
          <w:bCs/>
          <w:sz w:val="24"/>
          <w:szCs w:val="24"/>
          <w:lang w:val="en-GB"/>
        </w:rPr>
      </w:pPr>
      <w:r w:rsidRPr="00A93D47">
        <w:rPr>
          <w:rFonts w:ascii="Times New Roman" w:hAnsi="Times New Roman" w:cs="Times New Roman"/>
          <w:bCs/>
          <w:sz w:val="24"/>
          <w:szCs w:val="24"/>
          <w:lang w:val="en-GB"/>
        </w:rPr>
        <w:t xml:space="preserve">In order to understand the dynamic and current trend in the interplay between entrepreneurial activities and employment, it is critical to draw the history of the focus on the subject. In the past century, </w:t>
      </w:r>
      <w:r w:rsidR="009615CE" w:rsidRPr="00A93D47">
        <w:rPr>
          <w:rFonts w:ascii="Times New Roman" w:hAnsi="Times New Roman" w:cs="Times New Roman"/>
          <w:bCs/>
          <w:sz w:val="24"/>
          <w:szCs w:val="24"/>
          <w:lang w:val="en-GB"/>
        </w:rPr>
        <w:t>Schumpeter</w:t>
      </w:r>
      <w:r w:rsidRPr="00A93D47">
        <w:rPr>
          <w:rFonts w:ascii="Times New Roman" w:hAnsi="Times New Roman" w:cs="Times New Roman"/>
          <w:bCs/>
          <w:sz w:val="24"/>
          <w:szCs w:val="24"/>
          <w:lang w:val="en-GB"/>
        </w:rPr>
        <w:t xml:space="preserve"> contended </w:t>
      </w:r>
      <w:r w:rsidR="009615CE" w:rsidRPr="00A93D47">
        <w:rPr>
          <w:rFonts w:ascii="Times New Roman" w:hAnsi="Times New Roman" w:cs="Times New Roman"/>
          <w:bCs/>
          <w:sz w:val="24"/>
          <w:szCs w:val="24"/>
          <w:lang w:val="en-GB"/>
        </w:rPr>
        <w:t>that</w:t>
      </w:r>
      <w:r w:rsidRPr="00A93D47">
        <w:rPr>
          <w:rFonts w:ascii="Times New Roman" w:hAnsi="Times New Roman" w:cs="Times New Roman"/>
          <w:bCs/>
          <w:sz w:val="24"/>
          <w:szCs w:val="24"/>
          <w:lang w:val="en-GB"/>
        </w:rPr>
        <w:t xml:space="preserve"> </w:t>
      </w:r>
      <w:r w:rsidR="009615CE" w:rsidRPr="00A93D47">
        <w:rPr>
          <w:rFonts w:ascii="Times New Roman" w:hAnsi="Times New Roman" w:cs="Times New Roman"/>
          <w:bCs/>
          <w:sz w:val="24"/>
          <w:szCs w:val="24"/>
          <w:lang w:val="en-GB"/>
        </w:rPr>
        <w:t>entrepreneurs</w:t>
      </w:r>
      <w:r w:rsidRPr="00A93D47">
        <w:rPr>
          <w:rFonts w:ascii="Times New Roman" w:hAnsi="Times New Roman" w:cs="Times New Roman"/>
          <w:bCs/>
          <w:sz w:val="24"/>
          <w:szCs w:val="24"/>
          <w:lang w:val="en-GB"/>
        </w:rPr>
        <w:t xml:space="preserve"> are responsible for the financial and technical </w:t>
      </w:r>
      <w:r w:rsidR="009615CE" w:rsidRPr="00A93D47">
        <w:rPr>
          <w:rFonts w:ascii="Times New Roman" w:hAnsi="Times New Roman" w:cs="Times New Roman"/>
          <w:bCs/>
          <w:sz w:val="24"/>
          <w:szCs w:val="24"/>
          <w:lang w:val="en-GB"/>
        </w:rPr>
        <w:t>innovations</w:t>
      </w:r>
      <w:r w:rsidRPr="00A93D47">
        <w:rPr>
          <w:rFonts w:ascii="Times New Roman" w:hAnsi="Times New Roman" w:cs="Times New Roman"/>
          <w:bCs/>
          <w:sz w:val="24"/>
          <w:szCs w:val="24"/>
          <w:lang w:val="en-GB"/>
        </w:rPr>
        <w:t xml:space="preserve"> that burgeon in the face of falling profits and rising </w:t>
      </w:r>
      <w:r w:rsidR="009615CE" w:rsidRPr="00A93D47">
        <w:rPr>
          <w:rFonts w:ascii="Times New Roman" w:hAnsi="Times New Roman" w:cs="Times New Roman"/>
          <w:bCs/>
          <w:sz w:val="24"/>
          <w:szCs w:val="24"/>
          <w:lang w:val="en-GB"/>
        </w:rPr>
        <w:t>competition</w:t>
      </w:r>
      <w:r w:rsidR="00946233" w:rsidRPr="00A93D47">
        <w:rPr>
          <w:rFonts w:ascii="Times New Roman" w:hAnsi="Times New Roman" w:cs="Times New Roman"/>
          <w:bCs/>
          <w:sz w:val="24"/>
          <w:szCs w:val="24"/>
          <w:lang w:val="en-GB"/>
        </w:rPr>
        <w:t xml:space="preserve"> </w:t>
      </w:r>
      <w:r w:rsidR="00946233" w:rsidRPr="00A93D47">
        <w:rPr>
          <w:rFonts w:ascii="Times New Roman" w:hAnsi="Times New Roman" w:cs="Times New Roman"/>
          <w:bCs/>
          <w:sz w:val="24"/>
          <w:szCs w:val="24"/>
          <w:lang w:val="en-GB"/>
        </w:rPr>
        <w:fldChar w:fldCharType="begin" w:fldLock="1"/>
      </w:r>
      <w:r w:rsidR="00FC4D3F">
        <w:rPr>
          <w:rFonts w:ascii="Times New Roman" w:hAnsi="Times New Roman" w:cs="Times New Roman"/>
          <w:bCs/>
          <w:sz w:val="24"/>
          <w:szCs w:val="24"/>
          <w:lang w:val="en-GB"/>
        </w:rPr>
        <w:instrText>ADDIN CSL_CITATION { "citationID" : "a2ip8obuarm", "citationItems" : [ { "id" : "ITEM-1", "itemData" : { "author" : [ { "dropping-particle" : "", "family" : "Baumol", "given" : "William J", "non-dropping-particle" : "", "parse-names" : false, "suffix" : "" } ], "id" : "ITEM-1", "issued" : { "date-parts" : [ [ "1979" ] ] }, "language" : "English", "publisher" : "Macmillan Publ ; Collier-Macmillan", "publisher-place" : "New York; London", "title" : "Economic dynamics: an introduction", "title-short" : "Economic dynamics", "type" : "book" }, "uri" : [ "http://www.mendeley.com/documents/?uuid=6c31665a-11c7-4ccc-a7f9-bb7e8223a812" ], "uris" : [ "http://www.mendeley.com/documents/?uuid=6c31665a-11c7-4ccc-a7f9-bb7e8223a812" ] } ], "mendeley" : { "formattedCitation" : "(Baumol, 1979)", "plainTextFormattedCitation" : "(Baumol, 1979)", "previouslyFormattedCitation" : "(Baumol, 1979)" }, "properties" : { "formattedCitation" : "(Baumol, 1979)", "noteIndex" : 0, "plainCitation" : "(Baumol, 1979)" }, "schema" : "https://github.com/citation-style-language/schema/raw/master/csl-citation.json" }</w:instrText>
      </w:r>
      <w:r w:rsidR="00946233" w:rsidRPr="00A93D47">
        <w:rPr>
          <w:rFonts w:ascii="Times New Roman" w:hAnsi="Times New Roman" w:cs="Times New Roman"/>
          <w:bCs/>
          <w:sz w:val="24"/>
          <w:szCs w:val="24"/>
          <w:lang w:val="en-GB"/>
        </w:rPr>
        <w:fldChar w:fldCharType="separate"/>
      </w:r>
      <w:r w:rsidR="00946233" w:rsidRPr="00FC4D3F">
        <w:rPr>
          <w:rFonts w:ascii="Times New Roman" w:hAnsi="Times New Roman" w:cs="Times New Roman"/>
          <w:noProof/>
          <w:sz w:val="24"/>
          <w:szCs w:val="24"/>
          <w:lang w:val="en-GB"/>
        </w:rPr>
        <w:t>(Baumol, 1979)</w:t>
      </w:r>
      <w:r w:rsidR="00946233" w:rsidRPr="00A93D47">
        <w:rPr>
          <w:rFonts w:ascii="Times New Roman" w:hAnsi="Times New Roman" w:cs="Times New Roman"/>
          <w:bCs/>
          <w:sz w:val="24"/>
          <w:szCs w:val="24"/>
          <w:lang w:val="en-GB"/>
        </w:rPr>
        <w:fldChar w:fldCharType="end"/>
      </w:r>
      <w:r w:rsidR="009615CE" w:rsidRPr="00A93D47">
        <w:rPr>
          <w:rFonts w:ascii="Times New Roman" w:hAnsi="Times New Roman" w:cs="Times New Roman"/>
          <w:bCs/>
          <w:sz w:val="24"/>
          <w:szCs w:val="24"/>
          <w:lang w:val="en-GB"/>
        </w:rPr>
        <w:t>.</w:t>
      </w:r>
      <w:r w:rsidRPr="00A93D47">
        <w:rPr>
          <w:rFonts w:ascii="Times New Roman" w:hAnsi="Times New Roman" w:cs="Times New Roman"/>
          <w:bCs/>
          <w:sz w:val="24"/>
          <w:szCs w:val="24"/>
          <w:lang w:val="en-GB"/>
        </w:rPr>
        <w:t xml:space="preserve"> Through developing novel </w:t>
      </w:r>
      <w:r w:rsidR="009615CE" w:rsidRPr="00A93D47">
        <w:rPr>
          <w:rFonts w:ascii="Times New Roman" w:hAnsi="Times New Roman" w:cs="Times New Roman"/>
          <w:bCs/>
          <w:sz w:val="24"/>
          <w:szCs w:val="24"/>
          <w:lang w:val="en-GB"/>
        </w:rPr>
        <w:t>products</w:t>
      </w:r>
      <w:r w:rsidRPr="00A93D47">
        <w:rPr>
          <w:rFonts w:ascii="Times New Roman" w:hAnsi="Times New Roman" w:cs="Times New Roman"/>
          <w:bCs/>
          <w:sz w:val="24"/>
          <w:szCs w:val="24"/>
          <w:lang w:val="en-GB"/>
        </w:rPr>
        <w:t xml:space="preserve"> and </w:t>
      </w:r>
      <w:r w:rsidR="006B2615" w:rsidRPr="00A93D47">
        <w:rPr>
          <w:rFonts w:ascii="Times New Roman" w:hAnsi="Times New Roman" w:cs="Times New Roman"/>
          <w:bCs/>
          <w:sz w:val="24"/>
          <w:szCs w:val="24"/>
          <w:lang w:val="en-GB"/>
        </w:rPr>
        <w:t>establishing</w:t>
      </w:r>
      <w:r w:rsidRPr="00A93D47">
        <w:rPr>
          <w:rFonts w:ascii="Times New Roman" w:hAnsi="Times New Roman" w:cs="Times New Roman"/>
          <w:bCs/>
          <w:sz w:val="24"/>
          <w:szCs w:val="24"/>
          <w:lang w:val="en-GB"/>
        </w:rPr>
        <w:t xml:space="preserve"> new ways of trading, </w:t>
      </w:r>
      <w:r w:rsidR="009615CE" w:rsidRPr="00A93D47">
        <w:rPr>
          <w:rFonts w:ascii="Times New Roman" w:hAnsi="Times New Roman" w:cs="Times New Roman"/>
          <w:bCs/>
          <w:sz w:val="24"/>
          <w:szCs w:val="24"/>
          <w:lang w:val="en-GB"/>
        </w:rPr>
        <w:t>entrepreneurs</w:t>
      </w:r>
      <w:r w:rsidRPr="00A93D47">
        <w:rPr>
          <w:rFonts w:ascii="Times New Roman" w:hAnsi="Times New Roman" w:cs="Times New Roman"/>
          <w:bCs/>
          <w:sz w:val="24"/>
          <w:szCs w:val="24"/>
          <w:lang w:val="en-GB"/>
        </w:rPr>
        <w:t xml:space="preserve"> are </w:t>
      </w:r>
      <w:r w:rsidR="009615CE" w:rsidRPr="00A93D47">
        <w:rPr>
          <w:rFonts w:ascii="Times New Roman" w:hAnsi="Times New Roman" w:cs="Times New Roman"/>
          <w:bCs/>
          <w:sz w:val="24"/>
          <w:szCs w:val="24"/>
          <w:lang w:val="en-GB"/>
        </w:rPr>
        <w:t>credited</w:t>
      </w:r>
      <w:r w:rsidRPr="00A93D47">
        <w:rPr>
          <w:rFonts w:ascii="Times New Roman" w:hAnsi="Times New Roman" w:cs="Times New Roman"/>
          <w:bCs/>
          <w:sz w:val="24"/>
          <w:szCs w:val="24"/>
          <w:lang w:val="en-GB"/>
        </w:rPr>
        <w:t xml:space="preserve"> for </w:t>
      </w:r>
      <w:r w:rsidR="009615CE" w:rsidRPr="00A93D47">
        <w:rPr>
          <w:rFonts w:ascii="Times New Roman" w:hAnsi="Times New Roman" w:cs="Times New Roman"/>
          <w:bCs/>
          <w:sz w:val="24"/>
          <w:szCs w:val="24"/>
          <w:lang w:val="en-GB"/>
        </w:rPr>
        <w:t>creating</w:t>
      </w:r>
      <w:r w:rsidRPr="00A93D47">
        <w:rPr>
          <w:rFonts w:ascii="Times New Roman" w:hAnsi="Times New Roman" w:cs="Times New Roman"/>
          <w:bCs/>
          <w:sz w:val="24"/>
          <w:szCs w:val="24"/>
          <w:lang w:val="en-GB"/>
        </w:rPr>
        <w:t xml:space="preserve"> new avenues and markets for goods hence </w:t>
      </w:r>
      <w:r w:rsidR="006B2615" w:rsidRPr="00A93D47">
        <w:rPr>
          <w:rFonts w:ascii="Times New Roman" w:hAnsi="Times New Roman" w:cs="Times New Roman"/>
          <w:bCs/>
          <w:sz w:val="24"/>
          <w:szCs w:val="24"/>
          <w:lang w:val="en-GB"/>
        </w:rPr>
        <w:t>leading</w:t>
      </w:r>
      <w:r w:rsidRPr="00A93D47">
        <w:rPr>
          <w:rFonts w:ascii="Times New Roman" w:hAnsi="Times New Roman" w:cs="Times New Roman"/>
          <w:bCs/>
          <w:sz w:val="24"/>
          <w:szCs w:val="24"/>
          <w:lang w:val="en-GB"/>
        </w:rPr>
        <w:t xml:space="preserve"> to </w:t>
      </w:r>
      <w:r w:rsidR="00241141" w:rsidRPr="00A93D47">
        <w:rPr>
          <w:rFonts w:ascii="Times New Roman" w:hAnsi="Times New Roman" w:cs="Times New Roman"/>
          <w:bCs/>
          <w:noProof/>
          <w:sz w:val="24"/>
          <w:szCs w:val="24"/>
          <w:lang w:val="en-GB"/>
        </w:rPr>
        <w:t>bursts</w:t>
      </w:r>
      <w:r w:rsidRPr="00A93D47">
        <w:rPr>
          <w:rFonts w:ascii="Times New Roman" w:hAnsi="Times New Roman" w:cs="Times New Roman"/>
          <w:bCs/>
          <w:sz w:val="24"/>
          <w:szCs w:val="24"/>
          <w:lang w:val="en-GB"/>
        </w:rPr>
        <w:t xml:space="preserve"> in economic activities in terms that may be seen as creative. Over the years, both economists and researchers have included </w:t>
      </w:r>
      <w:r w:rsidR="009615CE" w:rsidRPr="00A93D47">
        <w:rPr>
          <w:rFonts w:ascii="Times New Roman" w:hAnsi="Times New Roman" w:cs="Times New Roman"/>
          <w:bCs/>
          <w:sz w:val="24"/>
          <w:szCs w:val="24"/>
          <w:lang w:val="en-GB"/>
        </w:rPr>
        <w:t>entrepreneurs</w:t>
      </w:r>
      <w:r w:rsidRPr="00A93D47">
        <w:rPr>
          <w:rFonts w:ascii="Times New Roman" w:hAnsi="Times New Roman" w:cs="Times New Roman"/>
          <w:bCs/>
          <w:sz w:val="24"/>
          <w:szCs w:val="24"/>
          <w:lang w:val="en-GB"/>
        </w:rPr>
        <w:t xml:space="preserve"> in business theories and models, </w:t>
      </w:r>
      <w:r w:rsidR="006B2615" w:rsidRPr="00A93D47">
        <w:rPr>
          <w:rFonts w:ascii="Times New Roman" w:hAnsi="Times New Roman" w:cs="Times New Roman"/>
          <w:bCs/>
          <w:sz w:val="24"/>
          <w:szCs w:val="24"/>
          <w:lang w:val="en-GB"/>
        </w:rPr>
        <w:t>including</w:t>
      </w:r>
      <w:r w:rsidRPr="00A93D47">
        <w:rPr>
          <w:rFonts w:ascii="Times New Roman" w:hAnsi="Times New Roman" w:cs="Times New Roman"/>
          <w:bCs/>
          <w:sz w:val="24"/>
          <w:szCs w:val="24"/>
          <w:lang w:val="en-GB"/>
        </w:rPr>
        <w:t xml:space="preserve"> in the theories of economists Robert Lucas and Theodore Schultz. According</w:t>
      </w:r>
      <w:r w:rsidR="00241141" w:rsidRPr="00A93D47">
        <w:rPr>
          <w:rFonts w:ascii="Times New Roman" w:hAnsi="Times New Roman" w:cs="Times New Roman"/>
          <w:bCs/>
          <w:sz w:val="24"/>
          <w:szCs w:val="24"/>
          <w:lang w:val="en-GB"/>
        </w:rPr>
        <w:t xml:space="preserve"> to Schultz (1975</w:t>
      </w:r>
      <w:r w:rsidRPr="00A93D47">
        <w:rPr>
          <w:rFonts w:ascii="Times New Roman" w:hAnsi="Times New Roman" w:cs="Times New Roman"/>
          <w:bCs/>
          <w:sz w:val="24"/>
          <w:szCs w:val="24"/>
          <w:lang w:val="en-GB"/>
        </w:rPr>
        <w:t xml:space="preserve">), </w:t>
      </w:r>
      <w:r w:rsidR="006B2615" w:rsidRPr="00A93D47">
        <w:rPr>
          <w:rFonts w:ascii="Times New Roman" w:hAnsi="Times New Roman" w:cs="Times New Roman"/>
          <w:bCs/>
          <w:sz w:val="24"/>
          <w:szCs w:val="24"/>
          <w:lang w:val="en-GB"/>
        </w:rPr>
        <w:t>entrepreneurs</w:t>
      </w:r>
      <w:r w:rsidRPr="00A93D47">
        <w:rPr>
          <w:rFonts w:ascii="Times New Roman" w:hAnsi="Times New Roman" w:cs="Times New Roman"/>
          <w:bCs/>
          <w:sz w:val="24"/>
          <w:szCs w:val="24"/>
          <w:lang w:val="en-GB"/>
        </w:rPr>
        <w:t xml:space="preserve"> were seen as people with significant value that they could generate through taking advantage of the opportunities they would create in developing new products hence causing </w:t>
      </w:r>
      <w:r w:rsidR="006B2615" w:rsidRPr="00A93D47">
        <w:rPr>
          <w:rFonts w:ascii="Times New Roman" w:hAnsi="Times New Roman" w:cs="Times New Roman"/>
          <w:bCs/>
          <w:sz w:val="24"/>
          <w:szCs w:val="24"/>
          <w:lang w:val="en-GB"/>
        </w:rPr>
        <w:t>disequilibria</w:t>
      </w:r>
      <w:r w:rsidRPr="00A93D47">
        <w:rPr>
          <w:rFonts w:ascii="Times New Roman" w:hAnsi="Times New Roman" w:cs="Times New Roman"/>
          <w:bCs/>
          <w:sz w:val="24"/>
          <w:szCs w:val="24"/>
          <w:lang w:val="en-GB"/>
        </w:rPr>
        <w:t xml:space="preserve">. The need for the new products was seen as significant and also as a respondent to technological </w:t>
      </w:r>
      <w:r w:rsidR="00171583" w:rsidRPr="00A93D47">
        <w:rPr>
          <w:rFonts w:ascii="Times New Roman" w:hAnsi="Times New Roman" w:cs="Times New Roman"/>
          <w:bCs/>
          <w:sz w:val="24"/>
          <w:szCs w:val="24"/>
          <w:lang w:val="en-GB"/>
        </w:rPr>
        <w:t>developments</w:t>
      </w:r>
      <w:r w:rsidR="00241141" w:rsidRPr="00A93D47">
        <w:rPr>
          <w:rFonts w:ascii="Times New Roman" w:hAnsi="Times New Roman" w:cs="Times New Roman"/>
          <w:bCs/>
          <w:sz w:val="24"/>
          <w:szCs w:val="24"/>
          <w:lang w:val="en-GB"/>
        </w:rPr>
        <w:t xml:space="preserve"> </w:t>
      </w:r>
      <w:r w:rsidR="00241141" w:rsidRPr="00A93D47">
        <w:rPr>
          <w:rFonts w:ascii="Times New Roman" w:hAnsi="Times New Roman" w:cs="Times New Roman"/>
          <w:bCs/>
          <w:sz w:val="24"/>
          <w:szCs w:val="24"/>
          <w:lang w:val="en-GB"/>
        </w:rPr>
        <w:fldChar w:fldCharType="begin" w:fldLock="1"/>
      </w:r>
      <w:r w:rsidR="00FC4D3F">
        <w:rPr>
          <w:rFonts w:ascii="Times New Roman" w:hAnsi="Times New Roman" w:cs="Times New Roman"/>
          <w:bCs/>
          <w:sz w:val="24"/>
          <w:szCs w:val="24"/>
          <w:lang w:val="en-GB"/>
        </w:rPr>
        <w:instrText>ADDIN CSL_CITATION { "citationID" : "FJGI72Og", "citationItems" : [ { "id" : "ITEM-1", "itemData" : { "DOI" : "10.1111/j.1467-9353.2006.00297.x", "ISBN" : "10587195", "ISSN" : "10587195", "abstract" : "T.W. Schultz's theory of entrepreneurship is among his least known, but most interesting, contributions. While entrepreneurship is increasingly recognized as important for economic organization and development, it is not a major component of the economist's day-to-day toolkit. This paper describes Schultz's approach and compares it to other concepts of entrepreneurship in economics and management. [ABSTRACT FROM AUTHOR] Copyright of Review of Agricultural Economics is the property of Wiley-Blackwell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 "author" : [ { "dropping-particle" : "", "family" : "Klein", "given" : "Peter G.", "non-dropping-particle" : "", "parse-names" : false, "suffix" : "" }, { "dropping-particle" : "", "family" : "Cook", "given" : "Michael L.", "non-dropping-particle" : "", "parse-names" : false, "suffix" : "" } ], "container-title" : "Review of Agricultural Economics", "id" : "ITEM-1", "issue" : "3", "issued" : { "date-parts" : [ [ "2006" ] ] }, "page" : "344-350", "title" : "T.W. Schultz and the human-capital approach to entrepreneurship", "type" : "article-journal", "volume" : "28" }, "uri" : [ "http://www.mendeley.com/documents/?uuid=4f58ad63-07bd-4c61-b9c6-a43e1b66c9f1" ], "uris" : [ "http://www.mendeley.com/documents/?uuid=4f58ad63-07bd-4c61-b9c6-a43e1b66c9f1" ] } ], "mendeley" : { "formattedCitation" : "(Klein &amp; Cook, 2006)", "plainTextFormattedCitation" : "(Klein &amp; Cook, 2006)", "previouslyFormattedCitation" : "(Klein and Cook, 2006)" }, "properties" : { "formattedCitation" : "(Klein &amp; Cook, 2006)", "noteIndex" : 0, "plainCitation" : "(Klein &amp; Cook, 2006)" }, "schema" : "https://github.com/citation-style-language/schema/raw/master/csl-citation.json" }</w:instrText>
      </w:r>
      <w:r w:rsidR="00241141" w:rsidRPr="00A93D47">
        <w:rPr>
          <w:rFonts w:ascii="Times New Roman" w:hAnsi="Times New Roman" w:cs="Times New Roman"/>
          <w:bCs/>
          <w:sz w:val="24"/>
          <w:szCs w:val="24"/>
          <w:lang w:val="en-GB"/>
        </w:rPr>
        <w:fldChar w:fldCharType="separate"/>
      </w:r>
      <w:r w:rsidR="00FC4D3F" w:rsidRPr="00FC4D3F">
        <w:rPr>
          <w:rFonts w:ascii="Times New Roman" w:hAnsi="Times New Roman" w:cs="Times New Roman"/>
          <w:noProof/>
          <w:sz w:val="24"/>
          <w:szCs w:val="24"/>
          <w:lang w:val="en-GB"/>
        </w:rPr>
        <w:t>(Klein &amp; Cook, 2006)</w:t>
      </w:r>
      <w:r w:rsidR="00241141" w:rsidRPr="00A93D47">
        <w:rPr>
          <w:rFonts w:ascii="Times New Roman" w:hAnsi="Times New Roman" w:cs="Times New Roman"/>
          <w:bCs/>
          <w:sz w:val="24"/>
          <w:szCs w:val="24"/>
          <w:lang w:val="en-GB"/>
        </w:rPr>
        <w:fldChar w:fldCharType="end"/>
      </w:r>
      <w:r w:rsidR="00171583" w:rsidRPr="00A93D47">
        <w:rPr>
          <w:rFonts w:ascii="Times New Roman" w:hAnsi="Times New Roman" w:cs="Times New Roman"/>
          <w:bCs/>
          <w:sz w:val="24"/>
          <w:szCs w:val="24"/>
          <w:lang w:val="en-GB"/>
        </w:rPr>
        <w:t>. On</w:t>
      </w:r>
      <w:r w:rsidR="00241141" w:rsidRPr="00A93D47">
        <w:rPr>
          <w:rFonts w:ascii="Times New Roman" w:hAnsi="Times New Roman" w:cs="Times New Roman"/>
          <w:bCs/>
          <w:sz w:val="24"/>
          <w:szCs w:val="24"/>
          <w:lang w:val="en-GB"/>
        </w:rPr>
        <w:t xml:space="preserve"> the other hand, Lucas (200</w:t>
      </w:r>
      <w:r w:rsidR="00171583" w:rsidRPr="00A93D47">
        <w:rPr>
          <w:rFonts w:ascii="Times New Roman" w:hAnsi="Times New Roman" w:cs="Times New Roman"/>
          <w:bCs/>
          <w:sz w:val="24"/>
          <w:szCs w:val="24"/>
          <w:lang w:val="en-GB"/>
        </w:rPr>
        <w:t xml:space="preserve">8) contended that firm managers or </w:t>
      </w:r>
      <w:r w:rsidR="009615CE" w:rsidRPr="00A93D47">
        <w:rPr>
          <w:rFonts w:ascii="Times New Roman" w:hAnsi="Times New Roman" w:cs="Times New Roman"/>
          <w:bCs/>
          <w:sz w:val="24"/>
          <w:szCs w:val="24"/>
          <w:lang w:val="en-GB"/>
        </w:rPr>
        <w:t>entrepreneurs</w:t>
      </w:r>
      <w:r w:rsidR="00171583" w:rsidRPr="00A93D47">
        <w:rPr>
          <w:rFonts w:ascii="Times New Roman" w:hAnsi="Times New Roman" w:cs="Times New Roman"/>
          <w:bCs/>
          <w:sz w:val="24"/>
          <w:szCs w:val="24"/>
          <w:lang w:val="en-GB"/>
        </w:rPr>
        <w:t xml:space="preserve"> were organizers of inputs. This is significant as the two terms, manager and entrepreneur, have been interchanged over the years. </w:t>
      </w:r>
      <w:r w:rsidR="00F86C90" w:rsidRPr="00A93D47">
        <w:rPr>
          <w:rFonts w:ascii="Times New Roman" w:hAnsi="Times New Roman" w:cs="Times New Roman"/>
          <w:bCs/>
          <w:sz w:val="24"/>
          <w:szCs w:val="24"/>
          <w:lang w:val="en-GB"/>
        </w:rPr>
        <w:t xml:space="preserve">Based on the notion that only efficient managers could </w:t>
      </w:r>
      <w:r w:rsidR="009615CE" w:rsidRPr="00A93D47">
        <w:rPr>
          <w:rFonts w:ascii="Times New Roman" w:hAnsi="Times New Roman" w:cs="Times New Roman"/>
          <w:bCs/>
          <w:sz w:val="24"/>
          <w:szCs w:val="24"/>
          <w:lang w:val="en-GB"/>
        </w:rPr>
        <w:t>effectively</w:t>
      </w:r>
      <w:r w:rsidR="00F86C90" w:rsidRPr="00A93D47">
        <w:rPr>
          <w:rFonts w:ascii="Times New Roman" w:hAnsi="Times New Roman" w:cs="Times New Roman"/>
          <w:bCs/>
          <w:sz w:val="24"/>
          <w:szCs w:val="24"/>
          <w:lang w:val="en-GB"/>
        </w:rPr>
        <w:t xml:space="preserve"> organize inputs, Lucas contended that only efficient managers could venture into entrepreneurial activities, start firms, and run them</w:t>
      </w:r>
      <w:r w:rsidR="00241141" w:rsidRPr="00A93D47">
        <w:rPr>
          <w:rFonts w:ascii="Times New Roman" w:hAnsi="Times New Roman" w:cs="Times New Roman"/>
          <w:bCs/>
          <w:sz w:val="24"/>
          <w:szCs w:val="24"/>
          <w:lang w:val="en-GB"/>
        </w:rPr>
        <w:t xml:space="preserve"> </w:t>
      </w:r>
      <w:r w:rsidR="00241141" w:rsidRPr="00A93D47">
        <w:rPr>
          <w:rFonts w:ascii="Times New Roman" w:hAnsi="Times New Roman" w:cs="Times New Roman"/>
          <w:bCs/>
          <w:sz w:val="24"/>
          <w:szCs w:val="24"/>
          <w:lang w:val="en-GB"/>
        </w:rPr>
        <w:fldChar w:fldCharType="begin" w:fldLock="1"/>
      </w:r>
      <w:r w:rsidR="00FC4D3F">
        <w:rPr>
          <w:rFonts w:ascii="Times New Roman" w:hAnsi="Times New Roman" w:cs="Times New Roman"/>
          <w:bCs/>
          <w:sz w:val="24"/>
          <w:szCs w:val="24"/>
          <w:lang w:val="en-GB"/>
        </w:rPr>
        <w:instrText>ADDIN CSL_CITATION { "citationID" : "5rUvBCCG", "citationItems" : [ { "id" : "ITEM-1", "itemData" : { "abstract" : "The size distribution of business firms is explained using number\\nand size of firms' constituent components. It \\n\\nis a lognormal distribution multiplied by a stretching factor which\\ncan lead to a Pareto upper tail. This result is \\n\\nconfirmed empirically.", "author" : [ { "dropping-particle" : "", "family" : "Lucas", "given" : "R", "non-dropping-particle" : "", "parse-names" : false, "suffix" : "" } ], "container-title" : "Economics Letters", "id" : "ITEM-1", "issue" : "2", "issued" : { "date-parts" : [ [ "2008" ] ] }, "page" : "207-212", "title" : "On the size distribution of business firms", "type" : "article-journal", "volume" : "98" }, "uri" : [ "http://www.mendeley.com/documents/?uuid=a65b4e2c-e090-4332-a950-563c31859e51" ], "uris" : [ "http://www.mendeley.com/documents/?uuid=a65b4e2c-e090-4332-a950-563c31859e51" ] } ], "mendeley" : { "formattedCitation" : "(Lucas, 2008)", "plainTextFormattedCitation" : "(Lucas, 2008)", "previouslyFormattedCitation" : "(Lucas, 2008)" }, "properties" : { "formattedCitation" : "(Lucas, 2008)", "noteIndex" : 0, "plainCitation" : "(Lucas, 2008)" }, "schema" : "https://github.com/citation-style-language/schema/raw/master/csl-citation.json" }</w:instrText>
      </w:r>
      <w:r w:rsidR="00241141" w:rsidRPr="00A93D47">
        <w:rPr>
          <w:rFonts w:ascii="Times New Roman" w:hAnsi="Times New Roman" w:cs="Times New Roman"/>
          <w:bCs/>
          <w:sz w:val="24"/>
          <w:szCs w:val="24"/>
          <w:lang w:val="en-GB"/>
        </w:rPr>
        <w:fldChar w:fldCharType="separate"/>
      </w:r>
      <w:r w:rsidR="00241141" w:rsidRPr="00FC4D3F">
        <w:rPr>
          <w:rFonts w:ascii="Times New Roman" w:hAnsi="Times New Roman" w:cs="Times New Roman"/>
          <w:noProof/>
          <w:sz w:val="24"/>
          <w:szCs w:val="24"/>
          <w:lang w:val="en-GB"/>
        </w:rPr>
        <w:t>(Lucas, 2008)</w:t>
      </w:r>
      <w:r w:rsidR="00241141" w:rsidRPr="00A93D47">
        <w:rPr>
          <w:rFonts w:ascii="Times New Roman" w:hAnsi="Times New Roman" w:cs="Times New Roman"/>
          <w:bCs/>
          <w:sz w:val="24"/>
          <w:szCs w:val="24"/>
          <w:lang w:val="en-GB"/>
        </w:rPr>
        <w:fldChar w:fldCharType="end"/>
      </w:r>
      <w:r w:rsidR="00F86C90" w:rsidRPr="00A93D47">
        <w:rPr>
          <w:rFonts w:ascii="Times New Roman" w:hAnsi="Times New Roman" w:cs="Times New Roman"/>
          <w:bCs/>
          <w:sz w:val="24"/>
          <w:szCs w:val="24"/>
          <w:lang w:val="en-GB"/>
        </w:rPr>
        <w:t xml:space="preserve">. </w:t>
      </w:r>
    </w:p>
    <w:p w14:paraId="3DA73DE4" w14:textId="77777777" w:rsidR="00D52556" w:rsidRPr="00A93D47" w:rsidRDefault="00D52556" w:rsidP="00C50573">
      <w:pPr>
        <w:spacing w:after="0" w:line="360" w:lineRule="auto"/>
        <w:contextualSpacing/>
        <w:jc w:val="both"/>
        <w:rPr>
          <w:rFonts w:ascii="Times New Roman" w:hAnsi="Times New Roman" w:cs="Times New Roman"/>
          <w:sz w:val="24"/>
          <w:szCs w:val="24"/>
          <w:lang w:val="en-GB"/>
        </w:rPr>
      </w:pPr>
    </w:p>
    <w:p w14:paraId="53FE1EFB" w14:textId="17FA6B47" w:rsidR="004917C0" w:rsidRPr="00A93D47" w:rsidRDefault="00DA1872" w:rsidP="00C50573">
      <w:pPr>
        <w:spacing w:after="0" w:line="360" w:lineRule="auto"/>
        <w:contextualSpacing/>
        <w:jc w:val="both"/>
        <w:rPr>
          <w:rFonts w:ascii="Times New Roman" w:hAnsi="Times New Roman" w:cs="Times New Roman"/>
          <w:bCs/>
          <w:sz w:val="24"/>
          <w:szCs w:val="24"/>
          <w:lang w:val="en-GB"/>
        </w:rPr>
      </w:pPr>
      <w:r w:rsidRPr="00A93D47">
        <w:rPr>
          <w:rFonts w:ascii="Times New Roman" w:hAnsi="Times New Roman" w:cs="Times New Roman"/>
          <w:bCs/>
          <w:sz w:val="24"/>
          <w:szCs w:val="24"/>
          <w:lang w:val="en-GB"/>
        </w:rPr>
        <w:t>Recent work by scholars Sana</w:t>
      </w:r>
      <w:r w:rsidR="00946233" w:rsidRPr="00A93D47">
        <w:rPr>
          <w:rFonts w:ascii="Times New Roman" w:hAnsi="Times New Roman" w:cs="Times New Roman"/>
          <w:bCs/>
          <w:sz w:val="24"/>
          <w:szCs w:val="24"/>
          <w:lang w:val="en-GB"/>
        </w:rPr>
        <w:t>n</w:t>
      </w:r>
      <w:r w:rsidRPr="00A93D47">
        <w:rPr>
          <w:rFonts w:ascii="Times New Roman" w:hAnsi="Times New Roman" w:cs="Times New Roman"/>
          <w:bCs/>
          <w:sz w:val="24"/>
          <w:szCs w:val="24"/>
          <w:lang w:val="en-GB"/>
        </w:rPr>
        <w:t xml:space="preserve">daji </w:t>
      </w:r>
      <w:r w:rsidR="00946233" w:rsidRPr="00A93D47">
        <w:rPr>
          <w:rFonts w:ascii="Times New Roman" w:hAnsi="Times New Roman" w:cs="Times New Roman"/>
          <w:bCs/>
          <w:sz w:val="24"/>
          <w:szCs w:val="24"/>
          <w:lang w:val="en-GB"/>
        </w:rPr>
        <w:t xml:space="preserve">and Leeson </w:t>
      </w:r>
      <w:r w:rsidRPr="00A93D47">
        <w:rPr>
          <w:rFonts w:ascii="Times New Roman" w:hAnsi="Times New Roman" w:cs="Times New Roman"/>
          <w:bCs/>
          <w:sz w:val="24"/>
          <w:szCs w:val="24"/>
          <w:lang w:val="en-GB"/>
        </w:rPr>
        <w:t xml:space="preserve">(2010) and Hursrt </w:t>
      </w:r>
      <w:r w:rsidR="009615CE" w:rsidRPr="00A93D47">
        <w:rPr>
          <w:rFonts w:ascii="Times New Roman" w:hAnsi="Times New Roman" w:cs="Times New Roman"/>
          <w:bCs/>
          <w:sz w:val="24"/>
          <w:szCs w:val="24"/>
          <w:lang w:val="en-GB"/>
        </w:rPr>
        <w:t>and</w:t>
      </w:r>
      <w:r w:rsidRPr="00A93D47">
        <w:rPr>
          <w:rFonts w:ascii="Times New Roman" w:hAnsi="Times New Roman" w:cs="Times New Roman"/>
          <w:bCs/>
          <w:sz w:val="24"/>
          <w:szCs w:val="24"/>
          <w:lang w:val="en-GB"/>
        </w:rPr>
        <w:t xml:space="preserve"> </w:t>
      </w:r>
      <w:r w:rsidR="009615CE" w:rsidRPr="00A93D47">
        <w:rPr>
          <w:rFonts w:ascii="Times New Roman" w:hAnsi="Times New Roman" w:cs="Times New Roman"/>
          <w:bCs/>
          <w:sz w:val="24"/>
          <w:szCs w:val="24"/>
          <w:lang w:val="en-GB"/>
        </w:rPr>
        <w:t>Pugsley</w:t>
      </w:r>
      <w:r w:rsidR="007B1E4E" w:rsidRPr="00A93D47">
        <w:rPr>
          <w:rFonts w:ascii="Times New Roman" w:hAnsi="Times New Roman" w:cs="Times New Roman"/>
          <w:bCs/>
          <w:sz w:val="24"/>
          <w:szCs w:val="24"/>
          <w:lang w:val="en-GB"/>
        </w:rPr>
        <w:t xml:space="preserve"> (2015</w:t>
      </w:r>
      <w:r w:rsidRPr="00A93D47">
        <w:rPr>
          <w:rFonts w:ascii="Times New Roman" w:hAnsi="Times New Roman" w:cs="Times New Roman"/>
          <w:bCs/>
          <w:sz w:val="24"/>
          <w:szCs w:val="24"/>
          <w:lang w:val="en-GB"/>
        </w:rPr>
        <w:t xml:space="preserve">) cast further insight in differentiating an entrepreneur from those who are </w:t>
      </w:r>
      <w:r w:rsidR="009615CE" w:rsidRPr="00A93D47">
        <w:rPr>
          <w:rFonts w:ascii="Times New Roman" w:hAnsi="Times New Roman" w:cs="Times New Roman"/>
          <w:bCs/>
          <w:sz w:val="24"/>
          <w:szCs w:val="24"/>
          <w:lang w:val="en-GB"/>
        </w:rPr>
        <w:t>self-employed</w:t>
      </w:r>
      <w:r w:rsidRPr="00A93D47">
        <w:rPr>
          <w:rFonts w:ascii="Times New Roman" w:hAnsi="Times New Roman" w:cs="Times New Roman"/>
          <w:bCs/>
          <w:sz w:val="24"/>
          <w:szCs w:val="24"/>
          <w:lang w:val="en-GB"/>
        </w:rPr>
        <w:t xml:space="preserve">. The insight is drawn from their study on the relationship between entrepreneurship in its salient forms and </w:t>
      </w:r>
      <w:r w:rsidR="009615CE" w:rsidRPr="00A93D47">
        <w:rPr>
          <w:rFonts w:ascii="Times New Roman" w:hAnsi="Times New Roman" w:cs="Times New Roman"/>
          <w:bCs/>
          <w:sz w:val="24"/>
          <w:szCs w:val="24"/>
          <w:lang w:val="en-GB"/>
        </w:rPr>
        <w:t>self-employment</w:t>
      </w:r>
      <w:r w:rsidRPr="00A93D47">
        <w:rPr>
          <w:rFonts w:ascii="Times New Roman" w:hAnsi="Times New Roman" w:cs="Times New Roman"/>
          <w:bCs/>
          <w:sz w:val="24"/>
          <w:szCs w:val="24"/>
          <w:lang w:val="en-GB"/>
        </w:rPr>
        <w:t>. By salient aspects, the researchers focus on innovation and business creation in both urban as well as rural areas</w:t>
      </w:r>
      <w:r w:rsidR="007B1E4E" w:rsidRPr="00A93D47">
        <w:rPr>
          <w:rFonts w:ascii="Times New Roman" w:hAnsi="Times New Roman" w:cs="Times New Roman"/>
          <w:bCs/>
          <w:sz w:val="24"/>
          <w:szCs w:val="24"/>
          <w:lang w:val="en-GB"/>
        </w:rPr>
        <w:t xml:space="preserve"> </w:t>
      </w:r>
      <w:r w:rsidR="007B1E4E" w:rsidRPr="00A93D47">
        <w:rPr>
          <w:rFonts w:ascii="Times New Roman" w:hAnsi="Times New Roman" w:cs="Times New Roman"/>
          <w:bCs/>
          <w:sz w:val="24"/>
          <w:szCs w:val="24"/>
          <w:lang w:val="en-GB"/>
        </w:rPr>
        <w:fldChar w:fldCharType="begin" w:fldLock="1"/>
      </w:r>
      <w:r w:rsidR="00FC4D3F">
        <w:rPr>
          <w:rFonts w:ascii="Times New Roman" w:hAnsi="Times New Roman" w:cs="Times New Roman"/>
          <w:bCs/>
          <w:sz w:val="24"/>
          <w:szCs w:val="24"/>
          <w:lang w:val="en-GB"/>
        </w:rPr>
        <w:instrText>ADDIN CSL_CITATION { "citationID" : "E4ZbGGRe", "citationItems" : [ { "id" : "ITEM-1", "itemData" : { "DOI" : "10.3386/w21644", "ISBN" : "9788578110796", "ISSN" : "1098-6596", "PMID" : "25246403", "abstract" : "The non-pecuniary benefits of managing a small business are a first order consideration for many nascent entrepreneurs, yet the preference for business ownership is mostly ignored in models of entrepreneurship and occupational choice. In this paper, we study a population with varying entrepreneurial tastes and wealth in a simple general equilibrium model of occupational choice. This choice yields several important results: (1) entrepreneurship can be thought of as a normal good, generating wealth effects independent of financing constraints, (2) non-pecuniary entrepreneurs select into small scale firms, (3) subsidies designed to stimulate more business entry can have regressive distributional effects. Despite abstracting from other important considerations such as risk, financing constraints, and innovation, we show that non-pecuniary compensation is particularly relevant in discussions of small businesses.", "author" : [ { "dropping-particle" : "", "family" : "Hurst", "given" : "Erik G", "non-dropping-particle" : "", "parse-names" : false, "suffix" : "" }, { "dropping-particle" : "", "family" : "Pugsley", "given" : "Benjamin W", "non-dropping-particle" : "", "parse-names" : false, "suffix" : "" } ], "container-title" : "NBER Working Paper", "id" : "ITEM-1", "issue" : "21644", "issued" : { "date-parts" : [ [ "2015" ] ] }, "title" : "Wealth, Tastes, and Entrepreneurial Choice", "type" : "article-journal" }, "uri" : [ "http://www.mendeley.com/documents/?uuid=ccba0d65-085d-45d0-826d-07ff54cd4511" ], "uris" : [ "http://www.mendeley.com/documents/?uuid=ccba0d65-085d-45d0-826d-07ff54cd4511" ] } ], "mendeley" : { "formattedCitation" : "(Hurst &amp; Pugsley, 2015)", "plainTextFormattedCitation" : "(Hurst &amp; Pugsley, 2015)", "previouslyFormattedCitation" : "(Hurst and Pugsley, 2015)" }, "properties" : { "formattedCitation" : "(Hurst &amp; Pugsley, 2015)", "noteIndex" : 0, "plainCitation" : "(Hurst &amp; Pugsley, 2015)" }, "schema" : "https://github.com/citation-style-language/schema/raw/master/csl-citation.json" }</w:instrText>
      </w:r>
      <w:r w:rsidR="007B1E4E" w:rsidRPr="00A93D47">
        <w:rPr>
          <w:rFonts w:ascii="Times New Roman" w:hAnsi="Times New Roman" w:cs="Times New Roman"/>
          <w:bCs/>
          <w:sz w:val="24"/>
          <w:szCs w:val="24"/>
          <w:lang w:val="en-GB"/>
        </w:rPr>
        <w:fldChar w:fldCharType="separate"/>
      </w:r>
      <w:r w:rsidR="00FC4D3F" w:rsidRPr="00FC4D3F">
        <w:rPr>
          <w:rFonts w:ascii="Times New Roman" w:hAnsi="Times New Roman" w:cs="Times New Roman"/>
          <w:noProof/>
          <w:sz w:val="24"/>
          <w:szCs w:val="24"/>
          <w:lang w:val="en-GB"/>
        </w:rPr>
        <w:t>(Hurst &amp; Pugsley, 2015)</w:t>
      </w:r>
      <w:r w:rsidR="007B1E4E" w:rsidRPr="00A93D47">
        <w:rPr>
          <w:rFonts w:ascii="Times New Roman" w:hAnsi="Times New Roman" w:cs="Times New Roman"/>
          <w:bCs/>
          <w:sz w:val="24"/>
          <w:szCs w:val="24"/>
          <w:lang w:val="en-GB"/>
        </w:rPr>
        <w:fldChar w:fldCharType="end"/>
      </w:r>
      <w:r w:rsidRPr="00A93D47">
        <w:rPr>
          <w:rFonts w:ascii="Times New Roman" w:hAnsi="Times New Roman" w:cs="Times New Roman"/>
          <w:bCs/>
          <w:sz w:val="24"/>
          <w:szCs w:val="24"/>
          <w:lang w:val="en-GB"/>
        </w:rPr>
        <w:t xml:space="preserve">. A combination of data from firms around the world </w:t>
      </w:r>
      <w:r w:rsidRPr="00A93D47">
        <w:rPr>
          <w:rFonts w:ascii="Times New Roman" w:hAnsi="Times New Roman" w:cs="Times New Roman"/>
          <w:bCs/>
          <w:noProof/>
          <w:sz w:val="24"/>
          <w:szCs w:val="24"/>
          <w:lang w:val="en-GB"/>
        </w:rPr>
        <w:t>depict</w:t>
      </w:r>
      <w:r w:rsidR="00241141" w:rsidRPr="00A93D47">
        <w:rPr>
          <w:rFonts w:ascii="Times New Roman" w:hAnsi="Times New Roman" w:cs="Times New Roman"/>
          <w:bCs/>
          <w:noProof/>
          <w:sz w:val="24"/>
          <w:szCs w:val="24"/>
          <w:lang w:val="en-GB"/>
        </w:rPr>
        <w:t>s</w:t>
      </w:r>
      <w:r w:rsidRPr="00A93D47">
        <w:rPr>
          <w:rFonts w:ascii="Times New Roman" w:hAnsi="Times New Roman" w:cs="Times New Roman"/>
          <w:bCs/>
          <w:sz w:val="24"/>
          <w:szCs w:val="24"/>
          <w:lang w:val="en-GB"/>
        </w:rPr>
        <w:t xml:space="preserve"> a trend whereby employees of incumbent firms leave their work to get into </w:t>
      </w:r>
      <w:r w:rsidR="009615CE" w:rsidRPr="00A93D47">
        <w:rPr>
          <w:rFonts w:ascii="Times New Roman" w:hAnsi="Times New Roman" w:cs="Times New Roman"/>
          <w:bCs/>
          <w:sz w:val="24"/>
          <w:szCs w:val="24"/>
          <w:lang w:val="en-GB"/>
        </w:rPr>
        <w:t>self-employment</w:t>
      </w:r>
      <w:r w:rsidRPr="00A93D47">
        <w:rPr>
          <w:rFonts w:ascii="Times New Roman" w:hAnsi="Times New Roman" w:cs="Times New Roman"/>
          <w:bCs/>
          <w:sz w:val="24"/>
          <w:szCs w:val="24"/>
          <w:lang w:val="en-GB"/>
        </w:rPr>
        <w:t xml:space="preserve"> with a number of the </w:t>
      </w:r>
      <w:r w:rsidR="009615CE" w:rsidRPr="00A93D47">
        <w:rPr>
          <w:rFonts w:ascii="Times New Roman" w:hAnsi="Times New Roman" w:cs="Times New Roman"/>
          <w:bCs/>
          <w:sz w:val="24"/>
          <w:szCs w:val="24"/>
          <w:lang w:val="en-GB"/>
        </w:rPr>
        <w:t>self-employments</w:t>
      </w:r>
      <w:r w:rsidRPr="00A93D47">
        <w:rPr>
          <w:rFonts w:ascii="Times New Roman" w:hAnsi="Times New Roman" w:cs="Times New Roman"/>
          <w:bCs/>
          <w:sz w:val="24"/>
          <w:szCs w:val="24"/>
          <w:lang w:val="en-GB"/>
        </w:rPr>
        <w:t xml:space="preserve"> standing out to be innovative entrepreneurial </w:t>
      </w:r>
      <w:r w:rsidRPr="00A93D47">
        <w:rPr>
          <w:rFonts w:ascii="Times New Roman" w:hAnsi="Times New Roman" w:cs="Times New Roman"/>
          <w:bCs/>
          <w:sz w:val="24"/>
          <w:szCs w:val="24"/>
          <w:lang w:val="en-GB"/>
        </w:rPr>
        <w:lastRenderedPageBreak/>
        <w:t>activities</w:t>
      </w:r>
      <w:r w:rsidR="007B1E4E" w:rsidRPr="00A93D47">
        <w:rPr>
          <w:rFonts w:ascii="Times New Roman" w:hAnsi="Times New Roman" w:cs="Times New Roman"/>
          <w:bCs/>
          <w:sz w:val="24"/>
          <w:szCs w:val="24"/>
          <w:lang w:val="en-GB"/>
        </w:rPr>
        <w:t xml:space="preserve"> </w:t>
      </w:r>
      <w:r w:rsidR="007B1E4E" w:rsidRPr="00A93D47">
        <w:rPr>
          <w:rFonts w:ascii="Times New Roman" w:hAnsi="Times New Roman" w:cs="Times New Roman"/>
          <w:bCs/>
          <w:sz w:val="24"/>
          <w:szCs w:val="24"/>
          <w:lang w:val="en-GB"/>
        </w:rPr>
        <w:fldChar w:fldCharType="begin" w:fldLock="1"/>
      </w:r>
      <w:r w:rsidR="00FC4D3F">
        <w:rPr>
          <w:rFonts w:ascii="Times New Roman" w:hAnsi="Times New Roman" w:cs="Times New Roman"/>
          <w:bCs/>
          <w:sz w:val="24"/>
          <w:szCs w:val="24"/>
          <w:lang w:val="en-GB"/>
        </w:rPr>
        <w:instrText>ADDIN CSL_CITATION { "citationID" : "4ESvSUUy", "citationItems" : [ { "id" : "ITEM-1", "itemData" : { "ISBN" : "9781848445925", "ISSN" : "184980236X", "author" : [ { "dropping-particle" : "", "family" : "Preto", "given" : "Miguel Torres", "non-dropping-particle" : "", "parse-names" : false, "suffix" : "" }, { "dropping-particle" : "", "family" : "Baptista", "given" : "Rui", "non-dropping-particle" : "", "parse-names" : false, "suffix" : "" }, { "dropping-particle" : "", "family" : "Lima", "given" : "Francisco", "non-dropping-particle" : "", "parse-names" : false, "suffix" : "" } ], "container-title" : "Entrepreneurship and Growth in Local, Regional and National Economies: Frontiers in European Entrepreneurship Research", "id" : "ITEM-1", "issued" : { "date-parts" : [ [ "2009" ] ] }, "page" : "107", "title" : "Switching from paid employment to entrepreneurship: the effect on individuals\u2019 earnings", "type" : "article-journal" }, "uri" : [ "http://www.mendeley.com/documents/?uuid=2c9fa57d-f27f-40d6-af1e-630c41a2dd25" ], "uris" : [ "http://www.mendeley.com/documents/?uuid=2c9fa57d-f27f-40d6-af1e-630c41a2dd25" ] } ], "mendeley" : { "formattedCitation" : "(Preto, Baptista, &amp; Lima, 2009)", "plainTextFormattedCitation" : "(Preto, Baptista, &amp; Lima, 2009)", "previouslyFormattedCitation" : "(Preto, Baptista and Lima, 2009)" }, "properties" : { "formattedCitation" : "(Preto, Baptista, &amp; Lima, 2009)", "noteIndex" : 0, "plainCitation" : "(Preto, Baptista, &amp; Lima, 2009)" }, "schema" : "https://github.com/citation-style-language/schema/raw/master/csl-citation.json" }</w:instrText>
      </w:r>
      <w:r w:rsidR="007B1E4E" w:rsidRPr="00A93D47">
        <w:rPr>
          <w:rFonts w:ascii="Times New Roman" w:hAnsi="Times New Roman" w:cs="Times New Roman"/>
          <w:bCs/>
          <w:sz w:val="24"/>
          <w:szCs w:val="24"/>
          <w:lang w:val="en-GB"/>
        </w:rPr>
        <w:fldChar w:fldCharType="separate"/>
      </w:r>
      <w:r w:rsidR="00FC4D3F" w:rsidRPr="00FC4D3F">
        <w:rPr>
          <w:rFonts w:ascii="Times New Roman" w:hAnsi="Times New Roman" w:cs="Times New Roman"/>
          <w:noProof/>
          <w:sz w:val="24"/>
          <w:szCs w:val="24"/>
          <w:lang w:val="en-GB"/>
        </w:rPr>
        <w:t>(Preto, Baptista, &amp; Lima, 2009)</w:t>
      </w:r>
      <w:r w:rsidR="007B1E4E" w:rsidRPr="00A93D47">
        <w:rPr>
          <w:rFonts w:ascii="Times New Roman" w:hAnsi="Times New Roman" w:cs="Times New Roman"/>
          <w:bCs/>
          <w:sz w:val="24"/>
          <w:szCs w:val="24"/>
          <w:lang w:val="en-GB"/>
        </w:rPr>
        <w:fldChar w:fldCharType="end"/>
      </w:r>
      <w:r w:rsidRPr="00A93D47">
        <w:rPr>
          <w:rFonts w:ascii="Times New Roman" w:hAnsi="Times New Roman" w:cs="Times New Roman"/>
          <w:bCs/>
          <w:sz w:val="24"/>
          <w:szCs w:val="24"/>
          <w:lang w:val="en-GB"/>
        </w:rPr>
        <w:t xml:space="preserve">. </w:t>
      </w:r>
      <w:r w:rsidR="004917C0" w:rsidRPr="00A93D47">
        <w:rPr>
          <w:rFonts w:ascii="Times New Roman" w:hAnsi="Times New Roman" w:cs="Times New Roman"/>
          <w:bCs/>
          <w:sz w:val="24"/>
          <w:szCs w:val="24"/>
          <w:lang w:val="en-GB"/>
        </w:rPr>
        <w:t xml:space="preserve">As such, the transition from paid employment to entrepreneurial activities has been studied and theorized with growing body of literature on </w:t>
      </w:r>
      <w:r w:rsidR="009615CE" w:rsidRPr="00A93D47">
        <w:rPr>
          <w:rFonts w:ascii="Times New Roman" w:hAnsi="Times New Roman" w:cs="Times New Roman"/>
          <w:bCs/>
          <w:sz w:val="24"/>
          <w:szCs w:val="24"/>
          <w:lang w:val="en-GB"/>
        </w:rPr>
        <w:t>entrepreneurs</w:t>
      </w:r>
      <w:r w:rsidR="004917C0" w:rsidRPr="00A93D47">
        <w:rPr>
          <w:rFonts w:ascii="Times New Roman" w:hAnsi="Times New Roman" w:cs="Times New Roman"/>
          <w:bCs/>
          <w:sz w:val="24"/>
          <w:szCs w:val="24"/>
          <w:lang w:val="en-GB"/>
        </w:rPr>
        <w:t xml:space="preserve"> who have had previous </w:t>
      </w:r>
      <w:r w:rsidR="009615CE" w:rsidRPr="00A93D47">
        <w:rPr>
          <w:rFonts w:ascii="Times New Roman" w:hAnsi="Times New Roman" w:cs="Times New Roman"/>
          <w:bCs/>
          <w:sz w:val="24"/>
          <w:szCs w:val="24"/>
          <w:lang w:val="en-GB"/>
        </w:rPr>
        <w:t>experience</w:t>
      </w:r>
      <w:r w:rsidR="004917C0" w:rsidRPr="00A93D47">
        <w:rPr>
          <w:rFonts w:ascii="Times New Roman" w:hAnsi="Times New Roman" w:cs="Times New Roman"/>
          <w:bCs/>
          <w:sz w:val="24"/>
          <w:szCs w:val="24"/>
          <w:lang w:val="en-GB"/>
        </w:rPr>
        <w:t xml:space="preserve"> working in </w:t>
      </w:r>
      <w:r w:rsidR="009615CE" w:rsidRPr="00A93D47">
        <w:rPr>
          <w:rFonts w:ascii="Times New Roman" w:hAnsi="Times New Roman" w:cs="Times New Roman"/>
          <w:bCs/>
          <w:sz w:val="24"/>
          <w:szCs w:val="24"/>
          <w:lang w:val="en-GB"/>
        </w:rPr>
        <w:t>organizations</w:t>
      </w:r>
      <w:r w:rsidR="004917C0" w:rsidRPr="00A93D47">
        <w:rPr>
          <w:rFonts w:ascii="Times New Roman" w:hAnsi="Times New Roman" w:cs="Times New Roman"/>
          <w:bCs/>
          <w:sz w:val="24"/>
          <w:szCs w:val="24"/>
          <w:lang w:val="en-GB"/>
        </w:rPr>
        <w:t xml:space="preserve"> before founding their own ventures. In assessing the differences between the experiences of paid employees and </w:t>
      </w:r>
      <w:r w:rsidR="009615CE" w:rsidRPr="00A93D47">
        <w:rPr>
          <w:rFonts w:ascii="Times New Roman" w:hAnsi="Times New Roman" w:cs="Times New Roman"/>
          <w:bCs/>
          <w:sz w:val="24"/>
          <w:szCs w:val="24"/>
          <w:lang w:val="en-GB"/>
        </w:rPr>
        <w:t>entrepreneurs</w:t>
      </w:r>
      <w:r w:rsidR="004917C0" w:rsidRPr="00A93D47">
        <w:rPr>
          <w:rFonts w:ascii="Times New Roman" w:hAnsi="Times New Roman" w:cs="Times New Roman"/>
          <w:bCs/>
          <w:sz w:val="24"/>
          <w:szCs w:val="24"/>
          <w:lang w:val="en-GB"/>
        </w:rPr>
        <w:t xml:space="preserve">, Goyal (2016) notes that there are monumental differences. </w:t>
      </w:r>
    </w:p>
    <w:p w14:paraId="56F76424" w14:textId="77777777" w:rsidR="00D52556" w:rsidRPr="00A93D47" w:rsidRDefault="00D52556" w:rsidP="00C50573">
      <w:pPr>
        <w:spacing w:after="0" w:line="360" w:lineRule="auto"/>
        <w:contextualSpacing/>
        <w:jc w:val="both"/>
        <w:rPr>
          <w:rFonts w:ascii="Times New Roman" w:hAnsi="Times New Roman" w:cs="Times New Roman"/>
          <w:bCs/>
          <w:sz w:val="24"/>
          <w:szCs w:val="24"/>
          <w:lang w:val="en-GB"/>
        </w:rPr>
      </w:pPr>
    </w:p>
    <w:p w14:paraId="6BC99490" w14:textId="4D027BF7" w:rsidR="00DA1872" w:rsidRPr="00A93D47" w:rsidRDefault="00F61230" w:rsidP="00C50573">
      <w:pPr>
        <w:spacing w:after="0" w:line="360" w:lineRule="auto"/>
        <w:contextualSpacing/>
        <w:jc w:val="both"/>
        <w:rPr>
          <w:rFonts w:ascii="Times New Roman" w:hAnsi="Times New Roman" w:cs="Times New Roman"/>
          <w:bCs/>
          <w:sz w:val="24"/>
          <w:szCs w:val="24"/>
          <w:lang w:val="en-GB"/>
        </w:rPr>
      </w:pPr>
      <w:r w:rsidRPr="00A93D47">
        <w:rPr>
          <w:rFonts w:ascii="Times New Roman" w:hAnsi="Times New Roman" w:cs="Times New Roman"/>
          <w:bCs/>
          <w:sz w:val="24"/>
          <w:szCs w:val="24"/>
          <w:lang w:val="en-GB"/>
        </w:rPr>
        <w:t xml:space="preserve">The characteristics of </w:t>
      </w:r>
      <w:r w:rsidR="009615CE" w:rsidRPr="00A93D47">
        <w:rPr>
          <w:rFonts w:ascii="Times New Roman" w:hAnsi="Times New Roman" w:cs="Times New Roman"/>
          <w:bCs/>
          <w:sz w:val="24"/>
          <w:szCs w:val="24"/>
          <w:lang w:val="en-GB"/>
        </w:rPr>
        <w:t>entrepreneurs</w:t>
      </w:r>
      <w:r w:rsidRPr="00A93D47">
        <w:rPr>
          <w:rFonts w:ascii="Times New Roman" w:hAnsi="Times New Roman" w:cs="Times New Roman"/>
          <w:bCs/>
          <w:sz w:val="24"/>
          <w:szCs w:val="24"/>
          <w:lang w:val="en-GB"/>
        </w:rPr>
        <w:t xml:space="preserve"> </w:t>
      </w:r>
      <w:r w:rsidR="009615CE" w:rsidRPr="00A93D47">
        <w:rPr>
          <w:rFonts w:ascii="Times New Roman" w:hAnsi="Times New Roman" w:cs="Times New Roman"/>
          <w:bCs/>
          <w:sz w:val="24"/>
          <w:szCs w:val="24"/>
          <w:lang w:val="en-GB"/>
        </w:rPr>
        <w:t>have</w:t>
      </w:r>
      <w:r w:rsidRPr="00A93D47">
        <w:rPr>
          <w:rFonts w:ascii="Times New Roman" w:hAnsi="Times New Roman" w:cs="Times New Roman"/>
          <w:bCs/>
          <w:sz w:val="24"/>
          <w:szCs w:val="24"/>
          <w:lang w:val="en-GB"/>
        </w:rPr>
        <w:t xml:space="preserve"> also been assessed by a number of authors in comparison to paid </w:t>
      </w:r>
      <w:r w:rsidR="009615CE" w:rsidRPr="00A93D47">
        <w:rPr>
          <w:rFonts w:ascii="Times New Roman" w:hAnsi="Times New Roman" w:cs="Times New Roman"/>
          <w:bCs/>
          <w:sz w:val="24"/>
          <w:szCs w:val="24"/>
          <w:lang w:val="en-GB"/>
        </w:rPr>
        <w:t>employment</w:t>
      </w:r>
      <w:r w:rsidRPr="00A93D47">
        <w:rPr>
          <w:rFonts w:ascii="Times New Roman" w:hAnsi="Times New Roman" w:cs="Times New Roman"/>
          <w:bCs/>
          <w:sz w:val="24"/>
          <w:szCs w:val="24"/>
          <w:lang w:val="en-GB"/>
        </w:rPr>
        <w:t xml:space="preserve">. From the strand of literature that specifically deals with the distinguishing features of </w:t>
      </w:r>
      <w:r w:rsidR="009615CE" w:rsidRPr="00A93D47">
        <w:rPr>
          <w:rFonts w:ascii="Times New Roman" w:hAnsi="Times New Roman" w:cs="Times New Roman"/>
          <w:bCs/>
          <w:sz w:val="24"/>
          <w:szCs w:val="24"/>
          <w:lang w:val="en-GB"/>
        </w:rPr>
        <w:t>entrepreneurs</w:t>
      </w:r>
      <w:r w:rsidRPr="00A93D47">
        <w:rPr>
          <w:rFonts w:ascii="Times New Roman" w:hAnsi="Times New Roman" w:cs="Times New Roman"/>
          <w:bCs/>
          <w:sz w:val="24"/>
          <w:szCs w:val="24"/>
          <w:lang w:val="en-GB"/>
        </w:rPr>
        <w:t xml:space="preserve"> and </w:t>
      </w:r>
      <w:r w:rsidR="009615CE" w:rsidRPr="00A93D47">
        <w:rPr>
          <w:rFonts w:ascii="Times New Roman" w:hAnsi="Times New Roman" w:cs="Times New Roman"/>
          <w:bCs/>
          <w:noProof/>
          <w:sz w:val="24"/>
          <w:szCs w:val="24"/>
          <w:lang w:val="en-GB"/>
        </w:rPr>
        <w:t>entrepreneurship</w:t>
      </w:r>
      <w:r w:rsidRPr="00A93D47">
        <w:rPr>
          <w:rFonts w:ascii="Times New Roman" w:hAnsi="Times New Roman" w:cs="Times New Roman"/>
          <w:bCs/>
          <w:sz w:val="24"/>
          <w:szCs w:val="24"/>
          <w:lang w:val="en-GB"/>
        </w:rPr>
        <w:t>, it is noted that ent</w:t>
      </w:r>
      <w:r w:rsidR="009615CE" w:rsidRPr="00A93D47">
        <w:rPr>
          <w:rFonts w:ascii="Times New Roman" w:hAnsi="Times New Roman" w:cs="Times New Roman"/>
          <w:bCs/>
          <w:sz w:val="24"/>
          <w:szCs w:val="24"/>
          <w:lang w:val="en-GB"/>
        </w:rPr>
        <w:t>re</w:t>
      </w:r>
      <w:r w:rsidRPr="00A93D47">
        <w:rPr>
          <w:rFonts w:ascii="Times New Roman" w:hAnsi="Times New Roman" w:cs="Times New Roman"/>
          <w:bCs/>
          <w:sz w:val="24"/>
          <w:szCs w:val="24"/>
          <w:lang w:val="en-GB"/>
        </w:rPr>
        <w:t>preneurs are risk takers sometimes venturing into impossibilities</w:t>
      </w:r>
      <w:r w:rsidR="00946233" w:rsidRPr="00A93D47">
        <w:rPr>
          <w:rFonts w:ascii="Times New Roman" w:hAnsi="Times New Roman" w:cs="Times New Roman"/>
          <w:bCs/>
          <w:sz w:val="24"/>
          <w:szCs w:val="24"/>
          <w:lang w:val="en-GB"/>
        </w:rPr>
        <w:t xml:space="preserve"> </w:t>
      </w:r>
      <w:r w:rsidR="00946233" w:rsidRPr="00A93D47">
        <w:rPr>
          <w:rFonts w:ascii="Times New Roman" w:hAnsi="Times New Roman" w:cs="Times New Roman"/>
          <w:bCs/>
          <w:sz w:val="24"/>
          <w:szCs w:val="24"/>
          <w:lang w:val="en-GB"/>
        </w:rPr>
        <w:fldChar w:fldCharType="begin" w:fldLock="1"/>
      </w:r>
      <w:r w:rsidR="00FC4D3F">
        <w:rPr>
          <w:rFonts w:ascii="Times New Roman" w:hAnsi="Times New Roman" w:cs="Times New Roman"/>
          <w:bCs/>
          <w:sz w:val="24"/>
          <w:szCs w:val="24"/>
          <w:lang w:val="en-GB"/>
        </w:rPr>
        <w:instrText>ADDIN CSL_CITATION { "citationID" : "lBblHNcX", "citationItems" : [ { "id" : "ITEM-1", "itemData" : { "DOI" : "10.1093/icc/dts052", "ISSN" : "09606491", "abstract" : "Existing studies of entrepreneurship focus on entrepreneurs whose individual contribution to wealth creation is typically trivial: self-employed persons. This article investigates entrepreneurs whose individual contribution to wealth creation is enormous: billionaires. We explore the relationship between economic development, institutions, and these contrasting kinds of entrepreneurs. We find that the institutions consistent with self-employed entrepreneurs differ markedly from the ones consistent with billionaires. Further, only the latter are consistent with the institutions that underlie economic prosperity. Where well-protected private property rights and supporting, market-enhancing institutions flourish, so do billionaires. But self-employed entrepreneurs do not. Where private property rights are weakly protected and interventionist institutions flourish, so do self-employed entrepreneurs. But billionaires do not.", "author" : [ { "dropping-particle" : "", "family" : "Sanandaji", "given" : "Tino", "non-dropping-particle" : "", "parse-names" : false, "suffix" : "" }, { "dropping-particle" : "", "family" : "Leeson", "given" : "Peter T.", "non-dropping-particle" : "", "parse-names" : false, "suffix" : "" } ], "container-title" : "Industrial and Corporate Change", "id" : "ITEM-1", "issue" : "1", "issued" : { "date-parts" : [ [ "2013" ] ] }, "page" : "313-337", "title" : "Billionaires", "type" : "article-journal", "volume" : "22" }, "uri" : [ "http://www.mendeley.com/documents/?uuid=66aa6df3-7071-47b3-836d-fb49fc211108" ], "uris" : [ "http://www.mendeley.com/documents/?uuid=66aa6df3-7071-47b3-836d-fb49fc211108" ] } ], "mendeley" : { "formattedCitation" : "(Sanandaji &amp; Leeson, 2013)", "plainTextFormattedCitation" : "(Sanandaji &amp; Leeson, 2013)", "previouslyFormattedCitation" : "(Sanandaji and Leeson, 2013)" }, "properties" : { "formattedCitation" : "(Sanandaji &amp; Leeson, 2013)", "noteIndex" : 0, "plainCitation" : "(Sanandaji &amp; Leeson, 2013)" }, "schema" : "https://github.com/citation-style-language/schema/raw/master/csl-citation.json" }</w:instrText>
      </w:r>
      <w:r w:rsidR="00946233" w:rsidRPr="00A93D47">
        <w:rPr>
          <w:rFonts w:ascii="Times New Roman" w:hAnsi="Times New Roman" w:cs="Times New Roman"/>
          <w:bCs/>
          <w:sz w:val="24"/>
          <w:szCs w:val="24"/>
          <w:lang w:val="en-GB"/>
        </w:rPr>
        <w:fldChar w:fldCharType="separate"/>
      </w:r>
      <w:r w:rsidR="00FC4D3F" w:rsidRPr="00FC4D3F">
        <w:rPr>
          <w:rFonts w:ascii="Times New Roman" w:hAnsi="Times New Roman" w:cs="Times New Roman"/>
          <w:noProof/>
          <w:sz w:val="24"/>
          <w:szCs w:val="24"/>
          <w:lang w:val="en-GB"/>
        </w:rPr>
        <w:t>(Sanandaji &amp; Leeson, 2013)</w:t>
      </w:r>
      <w:r w:rsidR="00946233" w:rsidRPr="00A93D47">
        <w:rPr>
          <w:rFonts w:ascii="Times New Roman" w:hAnsi="Times New Roman" w:cs="Times New Roman"/>
          <w:bCs/>
          <w:sz w:val="24"/>
          <w:szCs w:val="24"/>
          <w:lang w:val="en-GB"/>
        </w:rPr>
        <w:fldChar w:fldCharType="end"/>
      </w:r>
      <w:r w:rsidRPr="00A93D47">
        <w:rPr>
          <w:rFonts w:ascii="Times New Roman" w:hAnsi="Times New Roman" w:cs="Times New Roman"/>
          <w:bCs/>
          <w:sz w:val="24"/>
          <w:szCs w:val="24"/>
          <w:lang w:val="en-GB"/>
        </w:rPr>
        <w:t>. For instance, Indian consumers may be considered as conventi</w:t>
      </w:r>
      <w:r w:rsidR="009615CE" w:rsidRPr="00A93D47">
        <w:rPr>
          <w:rFonts w:ascii="Times New Roman" w:hAnsi="Times New Roman" w:cs="Times New Roman"/>
          <w:bCs/>
          <w:sz w:val="24"/>
          <w:szCs w:val="24"/>
          <w:lang w:val="en-GB"/>
        </w:rPr>
        <w:t>on</w:t>
      </w:r>
      <w:r w:rsidRPr="00A93D47">
        <w:rPr>
          <w:rFonts w:ascii="Times New Roman" w:hAnsi="Times New Roman" w:cs="Times New Roman"/>
          <w:bCs/>
          <w:sz w:val="24"/>
          <w:szCs w:val="24"/>
          <w:lang w:val="en-GB"/>
        </w:rPr>
        <w:t xml:space="preserve">al </w:t>
      </w:r>
      <w:r w:rsidR="007B701A" w:rsidRPr="00A93D47">
        <w:rPr>
          <w:rFonts w:ascii="Times New Roman" w:hAnsi="Times New Roman" w:cs="Times New Roman"/>
          <w:bCs/>
          <w:sz w:val="24"/>
          <w:szCs w:val="24"/>
          <w:lang w:val="en-GB"/>
        </w:rPr>
        <w:t>purchasers who do not buy online but an entrepreneur sees that from a different light</w:t>
      </w:r>
      <w:r w:rsidR="00946233" w:rsidRPr="00A93D47">
        <w:rPr>
          <w:rFonts w:ascii="Times New Roman" w:hAnsi="Times New Roman" w:cs="Times New Roman"/>
          <w:bCs/>
          <w:sz w:val="24"/>
          <w:szCs w:val="24"/>
          <w:lang w:val="en-GB"/>
        </w:rPr>
        <w:t xml:space="preserve"> </w:t>
      </w:r>
      <w:r w:rsidR="00946233" w:rsidRPr="00A93D47">
        <w:rPr>
          <w:rFonts w:ascii="Times New Roman" w:hAnsi="Times New Roman" w:cs="Times New Roman"/>
          <w:bCs/>
          <w:sz w:val="24"/>
          <w:szCs w:val="24"/>
          <w:lang w:val="en-GB"/>
        </w:rPr>
        <w:fldChar w:fldCharType="begin" w:fldLock="1"/>
      </w:r>
      <w:r w:rsidR="00FC4D3F">
        <w:rPr>
          <w:rFonts w:ascii="Times New Roman" w:hAnsi="Times New Roman" w:cs="Times New Roman"/>
          <w:bCs/>
          <w:sz w:val="24"/>
          <w:szCs w:val="24"/>
          <w:lang w:val="en-GB"/>
        </w:rPr>
        <w:instrText>ADDIN CSL_CITATION { "citationID" : "a1q29dt769g", "citationItems" : [ { "id" : "ITEM-1", "itemData" : { "author" : [ { "dropping-particle" : "", "family" : "Henrekson", "given" : "Magnus", "non-dropping-particle" : "", "parse-names" : false, "suffix" : "" }, { "dropping-particle" : "", "family" : "Sanandaji", "given" : "Tino", "non-dropping-particle" : "", "parse-names" : false, "suffix" : "" } ], "container-title" : "Journal of Institutional Economics", "id" : "ITEM-1", "issue" : "01", "issued" : { "date-parts" : [ [ "2011" ] ] }, "page" : "47-75", "title" : "The interaction of entrepreneurship and institutions", "type" : "article-journal", "volume" : "7" }, "uri" : [ "http://www.mendeley.com/documents/?uuid=fbcfe9fc-04c1-472e-93f0-08c1291b1351" ], "uris" : [ "http://www.mendeley.com/documents/?uuid=fbcfe9fc-04c1-472e-93f0-08c1291b1351" ] } ], "mendeley" : { "formattedCitation" : "(Henrekson &amp; Sanandaji, 2011)", "plainTextFormattedCitation" : "(Henrekson &amp; Sanandaji, 2011)", "previouslyFormattedCitation" : "(Henrekson and Sanandaji, 2011)" }, "properties" : { "formattedCitation" : "(Henrekson &amp; Sanandaji, 2011)", "noteIndex" : 0, "plainCitation" : "(Henrekson &amp; Sanandaji, 2011)" }, "schema" : "https://github.com/citation-style-language/schema/raw/master/csl-citation.json" }</w:instrText>
      </w:r>
      <w:r w:rsidR="00946233" w:rsidRPr="00A93D47">
        <w:rPr>
          <w:rFonts w:ascii="Times New Roman" w:hAnsi="Times New Roman" w:cs="Times New Roman"/>
          <w:bCs/>
          <w:sz w:val="24"/>
          <w:szCs w:val="24"/>
          <w:lang w:val="en-GB"/>
        </w:rPr>
        <w:fldChar w:fldCharType="separate"/>
      </w:r>
      <w:r w:rsidR="00FC4D3F" w:rsidRPr="00FC4D3F">
        <w:rPr>
          <w:rFonts w:ascii="Times New Roman" w:hAnsi="Times New Roman" w:cs="Times New Roman"/>
          <w:noProof/>
          <w:sz w:val="24"/>
          <w:szCs w:val="24"/>
          <w:lang w:val="en-GB"/>
        </w:rPr>
        <w:t>(Henrekson &amp; Sanandaji, 2011)</w:t>
      </w:r>
      <w:r w:rsidR="00946233" w:rsidRPr="00A93D47">
        <w:rPr>
          <w:rFonts w:ascii="Times New Roman" w:hAnsi="Times New Roman" w:cs="Times New Roman"/>
          <w:bCs/>
          <w:sz w:val="24"/>
          <w:szCs w:val="24"/>
          <w:lang w:val="en-GB"/>
        </w:rPr>
        <w:fldChar w:fldCharType="end"/>
      </w:r>
      <w:r w:rsidR="007B701A" w:rsidRPr="00A93D47">
        <w:rPr>
          <w:rFonts w:ascii="Times New Roman" w:hAnsi="Times New Roman" w:cs="Times New Roman"/>
          <w:bCs/>
          <w:sz w:val="24"/>
          <w:szCs w:val="24"/>
          <w:lang w:val="en-GB"/>
        </w:rPr>
        <w:t xml:space="preserve">. The </w:t>
      </w:r>
      <w:r w:rsidR="007B701A" w:rsidRPr="00A93D47">
        <w:rPr>
          <w:rFonts w:ascii="Times New Roman" w:hAnsi="Times New Roman" w:cs="Times New Roman"/>
          <w:bCs/>
          <w:noProof/>
          <w:sz w:val="24"/>
          <w:szCs w:val="24"/>
          <w:lang w:val="en-GB"/>
        </w:rPr>
        <w:t>aspirations</w:t>
      </w:r>
      <w:r w:rsidR="007B701A" w:rsidRPr="00A93D47">
        <w:rPr>
          <w:rFonts w:ascii="Times New Roman" w:hAnsi="Times New Roman" w:cs="Times New Roman"/>
          <w:bCs/>
          <w:sz w:val="24"/>
          <w:szCs w:val="24"/>
          <w:lang w:val="en-GB"/>
        </w:rPr>
        <w:t xml:space="preserve"> and activities of </w:t>
      </w:r>
      <w:r w:rsidR="007B701A" w:rsidRPr="00A93D47">
        <w:rPr>
          <w:rFonts w:ascii="Times New Roman" w:hAnsi="Times New Roman" w:cs="Times New Roman"/>
          <w:bCs/>
          <w:noProof/>
          <w:sz w:val="24"/>
          <w:szCs w:val="24"/>
          <w:lang w:val="en-GB"/>
        </w:rPr>
        <w:t>entr</w:t>
      </w:r>
      <w:r w:rsidR="00241141" w:rsidRPr="00A93D47">
        <w:rPr>
          <w:rFonts w:ascii="Times New Roman" w:hAnsi="Times New Roman" w:cs="Times New Roman"/>
          <w:bCs/>
          <w:noProof/>
          <w:sz w:val="24"/>
          <w:szCs w:val="24"/>
          <w:lang w:val="en-GB"/>
        </w:rPr>
        <w:t>e</w:t>
      </w:r>
      <w:r w:rsidR="007B701A" w:rsidRPr="00A93D47">
        <w:rPr>
          <w:rFonts w:ascii="Times New Roman" w:hAnsi="Times New Roman" w:cs="Times New Roman"/>
          <w:bCs/>
          <w:noProof/>
          <w:sz w:val="24"/>
          <w:szCs w:val="24"/>
          <w:lang w:val="en-GB"/>
        </w:rPr>
        <w:t>preneurs</w:t>
      </w:r>
      <w:r w:rsidR="007B701A" w:rsidRPr="00A93D47">
        <w:rPr>
          <w:rFonts w:ascii="Times New Roman" w:hAnsi="Times New Roman" w:cs="Times New Roman"/>
          <w:bCs/>
          <w:sz w:val="24"/>
          <w:szCs w:val="24"/>
          <w:lang w:val="en-GB"/>
        </w:rPr>
        <w:t xml:space="preserve"> are well noted in</w:t>
      </w:r>
      <w:r w:rsidR="00241141" w:rsidRPr="00A93D47">
        <w:rPr>
          <w:rFonts w:ascii="Times New Roman" w:hAnsi="Times New Roman" w:cs="Times New Roman"/>
          <w:bCs/>
          <w:sz w:val="24"/>
          <w:szCs w:val="24"/>
          <w:lang w:val="en-GB"/>
        </w:rPr>
        <w:t xml:space="preserve"> the</w:t>
      </w:r>
      <w:r w:rsidR="007B701A" w:rsidRPr="00A93D47">
        <w:rPr>
          <w:rFonts w:ascii="Times New Roman" w:hAnsi="Times New Roman" w:cs="Times New Roman"/>
          <w:bCs/>
          <w:sz w:val="24"/>
          <w:szCs w:val="24"/>
          <w:lang w:val="en-GB"/>
        </w:rPr>
        <w:t xml:space="preserve"> </w:t>
      </w:r>
      <w:r w:rsidR="007B701A" w:rsidRPr="00A93D47">
        <w:rPr>
          <w:rFonts w:ascii="Times New Roman" w:hAnsi="Times New Roman" w:cs="Times New Roman"/>
          <w:bCs/>
          <w:noProof/>
          <w:sz w:val="24"/>
          <w:szCs w:val="24"/>
          <w:lang w:val="en-GB"/>
        </w:rPr>
        <w:t>literature</w:t>
      </w:r>
      <w:r w:rsidR="007B701A" w:rsidRPr="00A93D47">
        <w:rPr>
          <w:rFonts w:ascii="Times New Roman" w:hAnsi="Times New Roman" w:cs="Times New Roman"/>
          <w:bCs/>
          <w:sz w:val="24"/>
          <w:szCs w:val="24"/>
          <w:lang w:val="en-GB"/>
        </w:rPr>
        <w:t xml:space="preserve"> showing that they see opportunities where others see </w:t>
      </w:r>
      <w:r w:rsidR="009615CE" w:rsidRPr="00A93D47">
        <w:rPr>
          <w:rFonts w:ascii="Times New Roman" w:hAnsi="Times New Roman" w:cs="Times New Roman"/>
          <w:bCs/>
          <w:sz w:val="24"/>
          <w:szCs w:val="24"/>
          <w:lang w:val="en-GB"/>
        </w:rPr>
        <w:t>uncertainty</w:t>
      </w:r>
      <w:r w:rsidR="007B701A" w:rsidRPr="00A93D47">
        <w:rPr>
          <w:rFonts w:ascii="Times New Roman" w:hAnsi="Times New Roman" w:cs="Times New Roman"/>
          <w:bCs/>
          <w:sz w:val="24"/>
          <w:szCs w:val="24"/>
          <w:lang w:val="en-GB"/>
        </w:rPr>
        <w:t xml:space="preserve">. For instance, Startups such as Starbucks, Microsoft, and Apple began as small ventures that sought to address issues that had been prevalent yet untouched by many. </w:t>
      </w:r>
      <w:r w:rsidR="00733271" w:rsidRPr="00A93D47">
        <w:rPr>
          <w:rFonts w:ascii="Times New Roman" w:hAnsi="Times New Roman" w:cs="Times New Roman"/>
          <w:bCs/>
          <w:sz w:val="24"/>
          <w:szCs w:val="24"/>
          <w:lang w:val="en-GB"/>
        </w:rPr>
        <w:t xml:space="preserve">The goal is to provide a characterization of the directional causality between the expected benefits from the exercise of </w:t>
      </w:r>
      <w:r w:rsidR="009615CE" w:rsidRPr="00A93D47">
        <w:rPr>
          <w:rFonts w:ascii="Times New Roman" w:hAnsi="Times New Roman" w:cs="Times New Roman"/>
          <w:bCs/>
          <w:sz w:val="24"/>
          <w:szCs w:val="24"/>
          <w:lang w:val="en-GB"/>
        </w:rPr>
        <w:t>entrepreneurship</w:t>
      </w:r>
      <w:r w:rsidR="00733271" w:rsidRPr="00A93D47">
        <w:rPr>
          <w:rFonts w:ascii="Times New Roman" w:hAnsi="Times New Roman" w:cs="Times New Roman"/>
          <w:bCs/>
          <w:sz w:val="24"/>
          <w:szCs w:val="24"/>
          <w:lang w:val="en-GB"/>
        </w:rPr>
        <w:t xml:space="preserve"> and the period spent in employment by most </w:t>
      </w:r>
      <w:r w:rsidR="009615CE" w:rsidRPr="00A93D47">
        <w:rPr>
          <w:rFonts w:ascii="Times New Roman" w:hAnsi="Times New Roman" w:cs="Times New Roman"/>
          <w:bCs/>
          <w:sz w:val="24"/>
          <w:szCs w:val="24"/>
          <w:lang w:val="en-GB"/>
        </w:rPr>
        <w:t>entrepreneurs</w:t>
      </w:r>
      <w:r w:rsidR="00733271" w:rsidRPr="00A93D47">
        <w:rPr>
          <w:rFonts w:ascii="Times New Roman" w:hAnsi="Times New Roman" w:cs="Times New Roman"/>
          <w:bCs/>
          <w:sz w:val="24"/>
          <w:szCs w:val="24"/>
          <w:lang w:val="en-GB"/>
        </w:rPr>
        <w:t xml:space="preserve"> prior to venturing into their private practice. </w:t>
      </w:r>
    </w:p>
    <w:p w14:paraId="2F555033" w14:textId="77777777" w:rsidR="00D87C13" w:rsidRPr="00A93D47" w:rsidRDefault="00D87C13" w:rsidP="00C50573">
      <w:pPr>
        <w:spacing w:after="0" w:line="360" w:lineRule="auto"/>
        <w:contextualSpacing/>
        <w:jc w:val="both"/>
        <w:rPr>
          <w:rFonts w:ascii="Times New Roman" w:hAnsi="Times New Roman" w:cs="Times New Roman"/>
          <w:b/>
          <w:bCs/>
          <w:sz w:val="24"/>
          <w:szCs w:val="24"/>
          <w:lang w:val="en-GB"/>
        </w:rPr>
      </w:pPr>
      <w:r w:rsidRPr="00A93D47">
        <w:rPr>
          <w:rFonts w:ascii="Times New Roman" w:hAnsi="Times New Roman" w:cs="Times New Roman"/>
          <w:b/>
          <w:bCs/>
          <w:sz w:val="24"/>
          <w:szCs w:val="24"/>
          <w:lang w:val="en-GB"/>
        </w:rPr>
        <w:t>Methodology</w:t>
      </w:r>
    </w:p>
    <w:p w14:paraId="76F27FFA" w14:textId="77777777" w:rsidR="00BA660E" w:rsidRPr="00A93D47" w:rsidRDefault="00BA660E" w:rsidP="00C50573">
      <w:pPr>
        <w:spacing w:after="0" w:line="360" w:lineRule="auto"/>
        <w:contextualSpacing/>
        <w:jc w:val="both"/>
        <w:rPr>
          <w:rFonts w:ascii="Times New Roman" w:hAnsi="Times New Roman" w:cs="Times New Roman"/>
          <w:bCs/>
          <w:sz w:val="24"/>
          <w:szCs w:val="24"/>
          <w:lang w:val="en-GB"/>
        </w:rPr>
      </w:pPr>
      <w:r w:rsidRPr="00A93D47">
        <w:rPr>
          <w:rFonts w:ascii="Times New Roman" w:hAnsi="Times New Roman" w:cs="Times New Roman"/>
          <w:bCs/>
          <w:sz w:val="24"/>
          <w:szCs w:val="24"/>
          <w:lang w:val="en-GB"/>
        </w:rPr>
        <w:t xml:space="preserve">This paper takes a systematic review </w:t>
      </w:r>
      <w:r w:rsidR="00D52805" w:rsidRPr="00A93D47">
        <w:rPr>
          <w:rFonts w:ascii="Times New Roman" w:hAnsi="Times New Roman" w:cs="Times New Roman"/>
          <w:bCs/>
          <w:sz w:val="24"/>
          <w:szCs w:val="24"/>
          <w:lang w:val="en-GB"/>
        </w:rPr>
        <w:t xml:space="preserve">approach with studies on the research topic being considered for review. The researcher used keywords to search for relevant articles in journals and other relevant repositories. </w:t>
      </w:r>
      <w:r w:rsidR="00A24CFD" w:rsidRPr="00A93D47">
        <w:rPr>
          <w:rFonts w:ascii="Times New Roman" w:hAnsi="Times New Roman" w:cs="Times New Roman"/>
          <w:bCs/>
          <w:sz w:val="24"/>
          <w:szCs w:val="24"/>
          <w:lang w:val="en-GB"/>
        </w:rPr>
        <w:t xml:space="preserve">The keywords included </w:t>
      </w:r>
      <w:r w:rsidR="009615CE" w:rsidRPr="00A93D47">
        <w:rPr>
          <w:rFonts w:ascii="Times New Roman" w:hAnsi="Times New Roman" w:cs="Times New Roman"/>
          <w:bCs/>
          <w:sz w:val="24"/>
          <w:szCs w:val="24"/>
          <w:lang w:val="en-GB"/>
        </w:rPr>
        <w:t>employer ship</w:t>
      </w:r>
      <w:r w:rsidR="00A24CFD" w:rsidRPr="00A93D47">
        <w:rPr>
          <w:rFonts w:ascii="Times New Roman" w:hAnsi="Times New Roman" w:cs="Times New Roman"/>
          <w:bCs/>
          <w:sz w:val="24"/>
          <w:szCs w:val="24"/>
          <w:lang w:val="en-GB"/>
        </w:rPr>
        <w:t xml:space="preserve">, </w:t>
      </w:r>
      <w:r w:rsidR="009615CE" w:rsidRPr="00A93D47">
        <w:rPr>
          <w:rFonts w:ascii="Times New Roman" w:hAnsi="Times New Roman" w:cs="Times New Roman"/>
          <w:bCs/>
          <w:sz w:val="24"/>
          <w:szCs w:val="24"/>
          <w:lang w:val="en-GB"/>
        </w:rPr>
        <w:t>entrepreneurship</w:t>
      </w:r>
      <w:r w:rsidR="00A24CFD" w:rsidRPr="00A93D47">
        <w:rPr>
          <w:rFonts w:ascii="Times New Roman" w:hAnsi="Times New Roman" w:cs="Times New Roman"/>
          <w:bCs/>
          <w:sz w:val="24"/>
          <w:szCs w:val="24"/>
          <w:lang w:val="en-GB"/>
        </w:rPr>
        <w:t xml:space="preserve">, paid employment, and entrepreneurial activity. Phrases and connecting terms such as ‘versus’ and ‘movement from’ were utilized to ensure </w:t>
      </w:r>
      <w:r w:rsidR="006B3306" w:rsidRPr="00A93D47">
        <w:rPr>
          <w:rFonts w:ascii="Times New Roman" w:hAnsi="Times New Roman" w:cs="Times New Roman"/>
          <w:bCs/>
          <w:sz w:val="24"/>
          <w:szCs w:val="24"/>
          <w:lang w:val="en-GB"/>
        </w:rPr>
        <w:t>that relevant articles were extracted. The review of literature also focussed on</w:t>
      </w:r>
      <w:r w:rsidR="00241141" w:rsidRPr="00A93D47">
        <w:rPr>
          <w:rFonts w:ascii="Times New Roman" w:hAnsi="Times New Roman" w:cs="Times New Roman"/>
          <w:bCs/>
          <w:sz w:val="24"/>
          <w:szCs w:val="24"/>
          <w:lang w:val="en-GB"/>
        </w:rPr>
        <w:t xml:space="preserve"> the</w:t>
      </w:r>
      <w:r w:rsidR="006B3306" w:rsidRPr="00A93D47">
        <w:rPr>
          <w:rFonts w:ascii="Times New Roman" w:hAnsi="Times New Roman" w:cs="Times New Roman"/>
          <w:bCs/>
          <w:sz w:val="24"/>
          <w:szCs w:val="24"/>
          <w:lang w:val="en-GB"/>
        </w:rPr>
        <w:t xml:space="preserve"> </w:t>
      </w:r>
      <w:r w:rsidR="006B3306" w:rsidRPr="00A93D47">
        <w:rPr>
          <w:rFonts w:ascii="Times New Roman" w:hAnsi="Times New Roman" w:cs="Times New Roman"/>
          <w:bCs/>
          <w:noProof/>
          <w:sz w:val="24"/>
          <w:szCs w:val="24"/>
          <w:lang w:val="en-GB"/>
        </w:rPr>
        <w:t>global</w:t>
      </w:r>
      <w:r w:rsidR="006B3306" w:rsidRPr="00A93D47">
        <w:rPr>
          <w:rFonts w:ascii="Times New Roman" w:hAnsi="Times New Roman" w:cs="Times New Roman"/>
          <w:bCs/>
          <w:sz w:val="24"/>
          <w:szCs w:val="24"/>
          <w:lang w:val="en-GB"/>
        </w:rPr>
        <w:t xml:space="preserve"> sphere and later narrowed down to the </w:t>
      </w:r>
      <w:r w:rsidR="009615CE" w:rsidRPr="00A93D47">
        <w:rPr>
          <w:rFonts w:ascii="Times New Roman" w:hAnsi="Times New Roman" w:cs="Times New Roman"/>
          <w:bCs/>
          <w:sz w:val="24"/>
          <w:szCs w:val="24"/>
          <w:lang w:val="en-GB"/>
        </w:rPr>
        <w:t>Indian</w:t>
      </w:r>
      <w:r w:rsidR="006B3306" w:rsidRPr="00A93D47">
        <w:rPr>
          <w:rFonts w:ascii="Times New Roman" w:hAnsi="Times New Roman" w:cs="Times New Roman"/>
          <w:bCs/>
          <w:sz w:val="24"/>
          <w:szCs w:val="24"/>
          <w:lang w:val="en-GB"/>
        </w:rPr>
        <w:t xml:space="preserve"> economic landscape. The desk review was informed by theoretical approaches that elucidate the </w:t>
      </w:r>
      <w:r w:rsidR="009615CE" w:rsidRPr="00A93D47">
        <w:rPr>
          <w:rFonts w:ascii="Times New Roman" w:hAnsi="Times New Roman" w:cs="Times New Roman"/>
          <w:bCs/>
          <w:sz w:val="24"/>
          <w:szCs w:val="24"/>
          <w:lang w:val="en-GB"/>
        </w:rPr>
        <w:t>dynamics</w:t>
      </w:r>
      <w:r w:rsidR="006B3306" w:rsidRPr="00A93D47">
        <w:rPr>
          <w:rFonts w:ascii="Times New Roman" w:hAnsi="Times New Roman" w:cs="Times New Roman"/>
          <w:bCs/>
          <w:sz w:val="24"/>
          <w:szCs w:val="24"/>
          <w:lang w:val="en-GB"/>
        </w:rPr>
        <w:t xml:space="preserve"> between paid employment and </w:t>
      </w:r>
      <w:r w:rsidR="009615CE" w:rsidRPr="00A93D47">
        <w:rPr>
          <w:rFonts w:ascii="Times New Roman" w:hAnsi="Times New Roman" w:cs="Times New Roman"/>
          <w:bCs/>
          <w:sz w:val="24"/>
          <w:szCs w:val="24"/>
          <w:lang w:val="en-GB"/>
        </w:rPr>
        <w:t>entrepreneurial</w:t>
      </w:r>
      <w:r w:rsidR="006B3306" w:rsidRPr="00A93D47">
        <w:rPr>
          <w:rFonts w:ascii="Times New Roman" w:hAnsi="Times New Roman" w:cs="Times New Roman"/>
          <w:bCs/>
          <w:sz w:val="24"/>
          <w:szCs w:val="24"/>
          <w:lang w:val="en-GB"/>
        </w:rPr>
        <w:t xml:space="preserve"> </w:t>
      </w:r>
      <w:r w:rsidR="009615CE" w:rsidRPr="00A93D47">
        <w:rPr>
          <w:rFonts w:ascii="Times New Roman" w:hAnsi="Times New Roman" w:cs="Times New Roman"/>
          <w:bCs/>
          <w:sz w:val="24"/>
          <w:szCs w:val="24"/>
          <w:lang w:val="en-GB"/>
        </w:rPr>
        <w:t>activities</w:t>
      </w:r>
      <w:r w:rsidR="006B3306" w:rsidRPr="00A93D47">
        <w:rPr>
          <w:rFonts w:ascii="Times New Roman" w:hAnsi="Times New Roman" w:cs="Times New Roman"/>
          <w:bCs/>
          <w:sz w:val="24"/>
          <w:szCs w:val="24"/>
          <w:lang w:val="en-GB"/>
        </w:rPr>
        <w:t>. The models considered in this review had to provide a good and significant explanation of the trends in the market as far as</w:t>
      </w:r>
      <w:r w:rsidR="00241141" w:rsidRPr="00A93D47">
        <w:rPr>
          <w:rFonts w:ascii="Times New Roman" w:hAnsi="Times New Roman" w:cs="Times New Roman"/>
          <w:bCs/>
          <w:sz w:val="24"/>
          <w:szCs w:val="24"/>
          <w:lang w:val="en-GB"/>
        </w:rPr>
        <w:t xml:space="preserve"> a</w:t>
      </w:r>
      <w:r w:rsidR="006B3306" w:rsidRPr="00A93D47">
        <w:rPr>
          <w:rFonts w:ascii="Times New Roman" w:hAnsi="Times New Roman" w:cs="Times New Roman"/>
          <w:bCs/>
          <w:sz w:val="24"/>
          <w:szCs w:val="24"/>
          <w:lang w:val="en-GB"/>
        </w:rPr>
        <w:t xml:space="preserve"> </w:t>
      </w:r>
      <w:r w:rsidR="006B3306" w:rsidRPr="00A93D47">
        <w:rPr>
          <w:rFonts w:ascii="Times New Roman" w:hAnsi="Times New Roman" w:cs="Times New Roman"/>
          <w:bCs/>
          <w:noProof/>
          <w:sz w:val="24"/>
          <w:szCs w:val="24"/>
          <w:lang w:val="en-GB"/>
        </w:rPr>
        <w:t>movement</w:t>
      </w:r>
      <w:r w:rsidR="006B3306" w:rsidRPr="00A93D47">
        <w:rPr>
          <w:rFonts w:ascii="Times New Roman" w:hAnsi="Times New Roman" w:cs="Times New Roman"/>
          <w:bCs/>
          <w:sz w:val="24"/>
          <w:szCs w:val="24"/>
          <w:lang w:val="en-GB"/>
        </w:rPr>
        <w:t xml:space="preserve"> for paid employment to entrepreneurial activity is involved. </w:t>
      </w:r>
      <w:r w:rsidR="00D5283A" w:rsidRPr="00A93D47">
        <w:rPr>
          <w:rFonts w:ascii="Times New Roman" w:hAnsi="Times New Roman" w:cs="Times New Roman"/>
          <w:bCs/>
          <w:sz w:val="24"/>
          <w:szCs w:val="24"/>
          <w:lang w:val="en-GB"/>
        </w:rPr>
        <w:t xml:space="preserve">With the general results from the various repositories, the researcher further narrowed down to the </w:t>
      </w:r>
      <w:r w:rsidR="009615CE" w:rsidRPr="00A93D47">
        <w:rPr>
          <w:rFonts w:ascii="Times New Roman" w:hAnsi="Times New Roman" w:cs="Times New Roman"/>
          <w:bCs/>
          <w:sz w:val="24"/>
          <w:szCs w:val="24"/>
          <w:lang w:val="en-GB"/>
        </w:rPr>
        <w:t xml:space="preserve">articles that </w:t>
      </w:r>
      <w:r w:rsidR="009615CE" w:rsidRPr="00A93D47">
        <w:rPr>
          <w:rFonts w:ascii="Times New Roman" w:hAnsi="Times New Roman" w:cs="Times New Roman"/>
          <w:bCs/>
          <w:noProof/>
          <w:sz w:val="24"/>
          <w:szCs w:val="24"/>
          <w:lang w:val="en-GB"/>
        </w:rPr>
        <w:t>foc</w:t>
      </w:r>
      <w:r w:rsidR="00241141" w:rsidRPr="00A93D47">
        <w:rPr>
          <w:rFonts w:ascii="Times New Roman" w:hAnsi="Times New Roman" w:cs="Times New Roman"/>
          <w:bCs/>
          <w:noProof/>
          <w:sz w:val="24"/>
          <w:szCs w:val="24"/>
          <w:lang w:val="en-GB"/>
        </w:rPr>
        <w:t>u</w:t>
      </w:r>
      <w:r w:rsidR="009615CE" w:rsidRPr="00A93D47">
        <w:rPr>
          <w:rFonts w:ascii="Times New Roman" w:hAnsi="Times New Roman" w:cs="Times New Roman"/>
          <w:bCs/>
          <w:noProof/>
          <w:sz w:val="24"/>
          <w:szCs w:val="24"/>
          <w:lang w:val="en-GB"/>
        </w:rPr>
        <w:t>sed</w:t>
      </w:r>
      <w:r w:rsidR="009615CE" w:rsidRPr="00A93D47">
        <w:rPr>
          <w:rFonts w:ascii="Times New Roman" w:hAnsi="Times New Roman" w:cs="Times New Roman"/>
          <w:bCs/>
          <w:sz w:val="24"/>
          <w:szCs w:val="24"/>
          <w:lang w:val="en-GB"/>
        </w:rPr>
        <w:t xml:space="preserve"> on the scope of the study. Journals that were older than 10 years were also left out. In addition to the important information retrieved </w:t>
      </w:r>
      <w:r w:rsidR="009615CE" w:rsidRPr="00A93D47">
        <w:rPr>
          <w:rFonts w:ascii="Times New Roman" w:hAnsi="Times New Roman" w:cs="Times New Roman"/>
          <w:bCs/>
          <w:sz w:val="24"/>
          <w:szCs w:val="24"/>
          <w:lang w:val="en-GB"/>
        </w:rPr>
        <w:lastRenderedPageBreak/>
        <w:t xml:space="preserve">from journals, the research also considered papers that contained important information and that fit the classification of working papers hence able to be considered as being of reputable value. </w:t>
      </w:r>
      <w:r w:rsidR="009E1E24" w:rsidRPr="00A93D47">
        <w:rPr>
          <w:rFonts w:ascii="Times New Roman" w:hAnsi="Times New Roman" w:cs="Times New Roman"/>
          <w:bCs/>
          <w:sz w:val="24"/>
          <w:szCs w:val="24"/>
          <w:lang w:val="en-GB"/>
        </w:rPr>
        <w:t xml:space="preserve">In addition to that, the research also considered </w:t>
      </w:r>
      <w:r w:rsidR="00657C02" w:rsidRPr="00A93D47">
        <w:rPr>
          <w:rFonts w:ascii="Times New Roman" w:hAnsi="Times New Roman" w:cs="Times New Roman"/>
          <w:bCs/>
          <w:sz w:val="24"/>
          <w:szCs w:val="24"/>
          <w:lang w:val="en-GB"/>
        </w:rPr>
        <w:t xml:space="preserve">statistical information on employment from </w:t>
      </w:r>
      <w:r w:rsidR="00657C02" w:rsidRPr="00A93D47">
        <w:rPr>
          <w:rFonts w:ascii="Times New Roman" w:hAnsi="Times New Roman" w:cs="Times New Roman"/>
          <w:bCs/>
          <w:noProof/>
          <w:sz w:val="24"/>
          <w:szCs w:val="24"/>
          <w:lang w:val="en-GB"/>
        </w:rPr>
        <w:t>labo</w:t>
      </w:r>
      <w:r w:rsidR="00241141" w:rsidRPr="00A93D47">
        <w:rPr>
          <w:rFonts w:ascii="Times New Roman" w:hAnsi="Times New Roman" w:cs="Times New Roman"/>
          <w:bCs/>
          <w:noProof/>
          <w:sz w:val="24"/>
          <w:szCs w:val="24"/>
          <w:lang w:val="en-GB"/>
        </w:rPr>
        <w:t>u</w:t>
      </w:r>
      <w:r w:rsidR="00657C02" w:rsidRPr="00A93D47">
        <w:rPr>
          <w:rFonts w:ascii="Times New Roman" w:hAnsi="Times New Roman" w:cs="Times New Roman"/>
          <w:bCs/>
          <w:noProof/>
          <w:sz w:val="24"/>
          <w:szCs w:val="24"/>
          <w:lang w:val="en-GB"/>
        </w:rPr>
        <w:t>r</w:t>
      </w:r>
      <w:r w:rsidR="00657C02" w:rsidRPr="00A93D47">
        <w:rPr>
          <w:rFonts w:ascii="Times New Roman" w:hAnsi="Times New Roman" w:cs="Times New Roman"/>
          <w:bCs/>
          <w:sz w:val="24"/>
          <w:szCs w:val="24"/>
          <w:lang w:val="en-GB"/>
        </w:rPr>
        <w:t xml:space="preserve"> sites including the Indian </w:t>
      </w:r>
      <w:r w:rsidR="00657C02" w:rsidRPr="00A93D47">
        <w:rPr>
          <w:rFonts w:ascii="Times New Roman" w:hAnsi="Times New Roman" w:cs="Times New Roman"/>
          <w:bCs/>
          <w:noProof/>
          <w:sz w:val="24"/>
          <w:szCs w:val="24"/>
          <w:lang w:val="en-GB"/>
        </w:rPr>
        <w:t>labo</w:t>
      </w:r>
      <w:r w:rsidR="00241141" w:rsidRPr="00A93D47">
        <w:rPr>
          <w:rFonts w:ascii="Times New Roman" w:hAnsi="Times New Roman" w:cs="Times New Roman"/>
          <w:bCs/>
          <w:noProof/>
          <w:sz w:val="24"/>
          <w:szCs w:val="24"/>
          <w:lang w:val="en-GB"/>
        </w:rPr>
        <w:t>u</w:t>
      </w:r>
      <w:r w:rsidR="00657C02" w:rsidRPr="00A93D47">
        <w:rPr>
          <w:rFonts w:ascii="Times New Roman" w:hAnsi="Times New Roman" w:cs="Times New Roman"/>
          <w:bCs/>
          <w:noProof/>
          <w:sz w:val="24"/>
          <w:szCs w:val="24"/>
          <w:lang w:val="en-GB"/>
        </w:rPr>
        <w:t>r</w:t>
      </w:r>
      <w:r w:rsidR="00657C02" w:rsidRPr="00A93D47">
        <w:rPr>
          <w:rFonts w:ascii="Times New Roman" w:hAnsi="Times New Roman" w:cs="Times New Roman"/>
          <w:bCs/>
          <w:sz w:val="24"/>
          <w:szCs w:val="24"/>
          <w:lang w:val="en-GB"/>
        </w:rPr>
        <w:t xml:space="preserve"> official website. </w:t>
      </w:r>
    </w:p>
    <w:p w14:paraId="502496A6" w14:textId="77777777" w:rsidR="00D52556" w:rsidRPr="00A93D47" w:rsidRDefault="00D52556" w:rsidP="00C50573">
      <w:pPr>
        <w:spacing w:after="0" w:line="360" w:lineRule="auto"/>
        <w:contextualSpacing/>
        <w:jc w:val="both"/>
        <w:rPr>
          <w:rFonts w:ascii="Times New Roman" w:hAnsi="Times New Roman" w:cs="Times New Roman"/>
          <w:bCs/>
          <w:sz w:val="24"/>
          <w:szCs w:val="24"/>
          <w:lang w:val="en-GB"/>
        </w:rPr>
      </w:pPr>
    </w:p>
    <w:p w14:paraId="26B44FD3" w14:textId="77777777" w:rsidR="00D87C13" w:rsidRPr="00A93D47" w:rsidRDefault="00D52556" w:rsidP="00C50573">
      <w:pPr>
        <w:spacing w:after="0" w:line="360" w:lineRule="auto"/>
        <w:contextualSpacing/>
        <w:jc w:val="both"/>
        <w:rPr>
          <w:rFonts w:ascii="Times New Roman" w:hAnsi="Times New Roman" w:cs="Times New Roman"/>
          <w:b/>
          <w:bCs/>
          <w:sz w:val="24"/>
          <w:szCs w:val="24"/>
          <w:lang w:val="en-GB"/>
        </w:rPr>
      </w:pPr>
      <w:r w:rsidRPr="00A93D47">
        <w:rPr>
          <w:rFonts w:ascii="Times New Roman" w:hAnsi="Times New Roman" w:cs="Times New Roman"/>
          <w:b/>
          <w:bCs/>
          <w:sz w:val="24"/>
          <w:szCs w:val="24"/>
          <w:lang w:val="en-GB"/>
        </w:rPr>
        <w:t>Literature R</w:t>
      </w:r>
      <w:r w:rsidR="00D87C13" w:rsidRPr="00A93D47">
        <w:rPr>
          <w:rFonts w:ascii="Times New Roman" w:hAnsi="Times New Roman" w:cs="Times New Roman"/>
          <w:b/>
          <w:bCs/>
          <w:sz w:val="24"/>
          <w:szCs w:val="24"/>
          <w:lang w:val="en-GB"/>
        </w:rPr>
        <w:t>eview</w:t>
      </w:r>
    </w:p>
    <w:p w14:paraId="6E670C3E" w14:textId="5DAA4F43" w:rsidR="00A17DA1" w:rsidRPr="00A93D47" w:rsidRDefault="00604309" w:rsidP="00C50573">
      <w:pPr>
        <w:spacing w:after="0" w:line="360" w:lineRule="auto"/>
        <w:contextualSpacing/>
        <w:jc w:val="both"/>
        <w:rPr>
          <w:rFonts w:ascii="Times New Roman" w:hAnsi="Times New Roman" w:cs="Times New Roman"/>
          <w:bCs/>
          <w:sz w:val="24"/>
          <w:szCs w:val="24"/>
          <w:lang w:val="en-GB"/>
        </w:rPr>
      </w:pPr>
      <w:r w:rsidRPr="00A93D47">
        <w:rPr>
          <w:rFonts w:ascii="Times New Roman" w:hAnsi="Times New Roman" w:cs="Times New Roman"/>
          <w:bCs/>
          <w:sz w:val="24"/>
          <w:szCs w:val="24"/>
          <w:lang w:val="en-GB"/>
        </w:rPr>
        <w:t>Transi</w:t>
      </w:r>
      <w:r w:rsidR="00A93D47" w:rsidRPr="00A93D47">
        <w:rPr>
          <w:rFonts w:ascii="Times New Roman" w:hAnsi="Times New Roman" w:cs="Times New Roman"/>
          <w:bCs/>
          <w:sz w:val="24"/>
          <w:szCs w:val="24"/>
          <w:lang w:val="en-GB"/>
        </w:rPr>
        <w:t>tions between paid employment and</w:t>
      </w:r>
      <w:r w:rsidRPr="00A93D47">
        <w:rPr>
          <w:rFonts w:ascii="Times New Roman" w:hAnsi="Times New Roman" w:cs="Times New Roman"/>
          <w:bCs/>
          <w:sz w:val="24"/>
          <w:szCs w:val="24"/>
          <w:lang w:val="en-GB"/>
        </w:rPr>
        <w:t xml:space="preserve"> entrepreneurial activities</w:t>
      </w:r>
      <w:r w:rsidR="00A17DA1" w:rsidRPr="00A93D47">
        <w:rPr>
          <w:rFonts w:ascii="Times New Roman" w:hAnsi="Times New Roman" w:cs="Times New Roman"/>
          <w:bCs/>
          <w:sz w:val="24"/>
          <w:szCs w:val="24"/>
          <w:lang w:val="en-GB"/>
        </w:rPr>
        <w:t xml:space="preserve"> including transitions back to paid employment are commonplace yet they have only become popular among scholars. According to researchers, around a third of the young </w:t>
      </w:r>
      <w:r w:rsidR="00A17DA1" w:rsidRPr="00A93D47">
        <w:rPr>
          <w:rFonts w:ascii="Times New Roman" w:hAnsi="Times New Roman" w:cs="Times New Roman"/>
          <w:bCs/>
          <w:noProof/>
          <w:sz w:val="24"/>
          <w:szCs w:val="24"/>
          <w:lang w:val="en-GB"/>
        </w:rPr>
        <w:t>people</w:t>
      </w:r>
      <w:r w:rsidR="00241141" w:rsidRPr="00A93D47">
        <w:rPr>
          <w:rFonts w:ascii="Times New Roman" w:hAnsi="Times New Roman" w:cs="Times New Roman"/>
          <w:bCs/>
          <w:noProof/>
          <w:sz w:val="24"/>
          <w:szCs w:val="24"/>
          <w:lang w:val="en-GB"/>
        </w:rPr>
        <w:t>,</w:t>
      </w:r>
      <w:r w:rsidR="00A17DA1" w:rsidRPr="00A93D47">
        <w:rPr>
          <w:rFonts w:ascii="Times New Roman" w:hAnsi="Times New Roman" w:cs="Times New Roman"/>
          <w:bCs/>
          <w:sz w:val="24"/>
          <w:szCs w:val="24"/>
          <w:lang w:val="en-GB"/>
        </w:rPr>
        <w:t xml:space="preserve"> today are launching new ventures while a </w:t>
      </w:r>
      <w:r w:rsidR="009615CE" w:rsidRPr="00A93D47">
        <w:rPr>
          <w:rFonts w:ascii="Times New Roman" w:hAnsi="Times New Roman" w:cs="Times New Roman"/>
          <w:bCs/>
          <w:sz w:val="24"/>
          <w:szCs w:val="24"/>
          <w:lang w:val="en-GB"/>
        </w:rPr>
        <w:t>great</w:t>
      </w:r>
      <w:r w:rsidR="00A17DA1" w:rsidRPr="00A93D47">
        <w:rPr>
          <w:rFonts w:ascii="Times New Roman" w:hAnsi="Times New Roman" w:cs="Times New Roman"/>
          <w:bCs/>
          <w:sz w:val="24"/>
          <w:szCs w:val="24"/>
          <w:lang w:val="en-GB"/>
        </w:rPr>
        <w:t xml:space="preserve"> majority of </w:t>
      </w:r>
      <w:r w:rsidR="009615CE" w:rsidRPr="00A93D47">
        <w:rPr>
          <w:rFonts w:ascii="Times New Roman" w:hAnsi="Times New Roman" w:cs="Times New Roman"/>
          <w:bCs/>
          <w:sz w:val="24"/>
          <w:szCs w:val="24"/>
          <w:lang w:val="en-GB"/>
        </w:rPr>
        <w:t>entrepreneurs</w:t>
      </w:r>
      <w:r w:rsidR="00A17DA1" w:rsidRPr="00A93D47">
        <w:rPr>
          <w:rFonts w:ascii="Times New Roman" w:hAnsi="Times New Roman" w:cs="Times New Roman"/>
          <w:bCs/>
          <w:sz w:val="24"/>
          <w:szCs w:val="24"/>
          <w:lang w:val="en-GB"/>
        </w:rPr>
        <w:t xml:space="preserve"> are getting into ventures that have already been </w:t>
      </w:r>
      <w:r w:rsidR="009615CE" w:rsidRPr="00A93D47">
        <w:rPr>
          <w:rFonts w:ascii="Times New Roman" w:hAnsi="Times New Roman" w:cs="Times New Roman"/>
          <w:bCs/>
          <w:sz w:val="24"/>
          <w:szCs w:val="24"/>
          <w:lang w:val="en-GB"/>
        </w:rPr>
        <w:t>initiated</w:t>
      </w:r>
      <w:r w:rsidR="00A17DA1" w:rsidRPr="00A93D47">
        <w:rPr>
          <w:rFonts w:ascii="Times New Roman" w:hAnsi="Times New Roman" w:cs="Times New Roman"/>
          <w:bCs/>
          <w:sz w:val="24"/>
          <w:szCs w:val="24"/>
          <w:lang w:val="en-GB"/>
        </w:rPr>
        <w:t xml:space="preserve">. This pattern of mobility shows that the transition to new ventures or into </w:t>
      </w:r>
      <w:r w:rsidR="009615CE" w:rsidRPr="00A93D47">
        <w:rPr>
          <w:rFonts w:ascii="Times New Roman" w:hAnsi="Times New Roman" w:cs="Times New Roman"/>
          <w:bCs/>
          <w:sz w:val="24"/>
          <w:szCs w:val="24"/>
          <w:lang w:val="en-GB"/>
        </w:rPr>
        <w:t>entrepreneurial</w:t>
      </w:r>
      <w:r w:rsidR="00A17DA1" w:rsidRPr="00A93D47">
        <w:rPr>
          <w:rFonts w:ascii="Times New Roman" w:hAnsi="Times New Roman" w:cs="Times New Roman"/>
          <w:bCs/>
          <w:sz w:val="24"/>
          <w:szCs w:val="24"/>
          <w:lang w:val="en-GB"/>
        </w:rPr>
        <w:t xml:space="preserve"> activities occurs within the period of paid employment, mostly during the early years</w:t>
      </w:r>
      <w:r w:rsidR="00946233" w:rsidRPr="00A93D47">
        <w:rPr>
          <w:rFonts w:ascii="Times New Roman" w:hAnsi="Times New Roman" w:cs="Times New Roman"/>
          <w:bCs/>
          <w:sz w:val="24"/>
          <w:szCs w:val="24"/>
          <w:lang w:val="en-GB"/>
        </w:rPr>
        <w:t xml:space="preserve"> </w:t>
      </w:r>
      <w:r w:rsidR="00946233" w:rsidRPr="00A93D47">
        <w:rPr>
          <w:rFonts w:ascii="Times New Roman" w:hAnsi="Times New Roman" w:cs="Times New Roman"/>
          <w:bCs/>
          <w:sz w:val="24"/>
          <w:szCs w:val="24"/>
          <w:lang w:val="en-GB"/>
        </w:rPr>
        <w:fldChar w:fldCharType="begin" w:fldLock="1"/>
      </w:r>
      <w:r w:rsidR="00FC4D3F">
        <w:rPr>
          <w:rFonts w:ascii="Times New Roman" w:hAnsi="Times New Roman" w:cs="Times New Roman"/>
          <w:bCs/>
          <w:sz w:val="24"/>
          <w:szCs w:val="24"/>
          <w:lang w:val="en-GB"/>
        </w:rPr>
        <w:instrText>ADDIN CSL_CITATION { "citationID" : "vzOzDe47", "citationItems" : [ { "id" : "ITEM-1", "itemData" : { "DOI" : "10.1093/icc/dts052", "ISSN" : "09606491", "abstract" : "Existing studies of entrepreneurship focus on entrepreneurs whose individual contribution to wealth creation is typically trivial: self-employed persons. This article investigates entrepreneurs whose individual contribution to wealth creation is enormous: billionaires. We explore the relationship between economic development, institutions, and these contrasting kinds of entrepreneurs. We find that the institutions consistent with self-employed entrepreneurs differ markedly from the ones consistent with billionaires. Further, only the latter are consistent with the institutions that underlie economic prosperity. Where well-protected private property rights and supporting, market-enhancing institutions flourish, so do billionaires. But self-employed entrepreneurs do not. Where private property rights are weakly protected and interventionist institutions flourish, so do self-employed entrepreneurs. But billionaires do not.", "author" : [ { "dropping-particle" : "", "family" : "Sanandaji", "given" : "Tino", "non-dropping-particle" : "", "parse-names" : false, "suffix" : "" }, { "dropping-particle" : "", "family" : "Leeson", "given" : "Peter T.", "non-dropping-particle" : "", "parse-names" : false, "suffix" : "" } ], "container-title" : "Industrial and Corporate Change", "id" : "ITEM-1", "issue" : "1", "issued" : { "date-parts" : [ [ "2013" ] ] }, "page" : "313-337", "title" : "Billionaires", "type" : "article-journal", "volume" : "22" }, "uri" : [ "http://www.mendeley.com/documents/?uuid=66aa6df3-7071-47b3-836d-fb49fc211108" ], "uris" : [ "http://www.mendeley.com/documents/?uuid=66aa6df3-7071-47b3-836d-fb49fc211108" ] } ], "mendeley" : { "formattedCitation" : "(Sanandaji &amp; Leeson, 2013)", "plainTextFormattedCitation" : "(Sanandaji &amp; Leeson, 2013)", "previouslyFormattedCitation" : "(Sanandaji and Leeson, 2013)" }, "properties" : { "formattedCitation" : "(Sanandaji &amp; Leeson, 2013)", "noteIndex" : 0, "plainCitation" : "(Sanandaji &amp; Leeson, 2013)" }, "schema" : "https://github.com/citation-style-language/schema/raw/master/csl-citation.json" }</w:instrText>
      </w:r>
      <w:r w:rsidR="00946233" w:rsidRPr="00A93D47">
        <w:rPr>
          <w:rFonts w:ascii="Times New Roman" w:hAnsi="Times New Roman" w:cs="Times New Roman"/>
          <w:bCs/>
          <w:sz w:val="24"/>
          <w:szCs w:val="24"/>
          <w:lang w:val="en-GB"/>
        </w:rPr>
        <w:fldChar w:fldCharType="separate"/>
      </w:r>
      <w:r w:rsidR="00FC4D3F" w:rsidRPr="00FC4D3F">
        <w:rPr>
          <w:rFonts w:ascii="Times New Roman" w:hAnsi="Times New Roman" w:cs="Times New Roman"/>
          <w:noProof/>
          <w:sz w:val="24"/>
          <w:szCs w:val="24"/>
          <w:lang w:val="en-GB"/>
        </w:rPr>
        <w:t>(Sanandaji &amp; Leeson, 2013)</w:t>
      </w:r>
      <w:r w:rsidR="00946233" w:rsidRPr="00A93D47">
        <w:rPr>
          <w:rFonts w:ascii="Times New Roman" w:hAnsi="Times New Roman" w:cs="Times New Roman"/>
          <w:bCs/>
          <w:sz w:val="24"/>
          <w:szCs w:val="24"/>
          <w:lang w:val="en-GB"/>
        </w:rPr>
        <w:fldChar w:fldCharType="end"/>
      </w:r>
      <w:r w:rsidR="00A17DA1" w:rsidRPr="00A93D47">
        <w:rPr>
          <w:rFonts w:ascii="Times New Roman" w:hAnsi="Times New Roman" w:cs="Times New Roman"/>
          <w:bCs/>
          <w:sz w:val="24"/>
          <w:szCs w:val="24"/>
          <w:lang w:val="en-GB"/>
        </w:rPr>
        <w:t xml:space="preserve">. This is also the case for serial entrepreneurs who hold series of unique entrepreneurial experiences that have starting points and ending points. Theoretical underpinnings from </w:t>
      </w:r>
      <w:r w:rsidR="009615CE" w:rsidRPr="00A93D47">
        <w:rPr>
          <w:rFonts w:ascii="Times New Roman" w:hAnsi="Times New Roman" w:cs="Times New Roman"/>
          <w:bCs/>
          <w:sz w:val="24"/>
          <w:szCs w:val="24"/>
          <w:lang w:val="en-GB"/>
        </w:rPr>
        <w:t>sociology</w:t>
      </w:r>
      <w:r w:rsidR="00A17DA1" w:rsidRPr="00A93D47">
        <w:rPr>
          <w:rFonts w:ascii="Times New Roman" w:hAnsi="Times New Roman" w:cs="Times New Roman"/>
          <w:bCs/>
          <w:sz w:val="24"/>
          <w:szCs w:val="24"/>
          <w:lang w:val="en-GB"/>
        </w:rPr>
        <w:t xml:space="preserve"> focus on two approaches in the attempt to elucidate transition from paid employment to </w:t>
      </w:r>
      <w:r w:rsidR="009615CE" w:rsidRPr="00A93D47">
        <w:rPr>
          <w:rFonts w:ascii="Times New Roman" w:hAnsi="Times New Roman" w:cs="Times New Roman"/>
          <w:bCs/>
          <w:sz w:val="24"/>
          <w:szCs w:val="24"/>
          <w:lang w:val="en-GB"/>
        </w:rPr>
        <w:t>entrepreneurial</w:t>
      </w:r>
      <w:r w:rsidR="00A17DA1" w:rsidRPr="00A93D47">
        <w:rPr>
          <w:rFonts w:ascii="Times New Roman" w:hAnsi="Times New Roman" w:cs="Times New Roman"/>
          <w:bCs/>
          <w:sz w:val="24"/>
          <w:szCs w:val="24"/>
          <w:lang w:val="en-GB"/>
        </w:rPr>
        <w:t xml:space="preserve"> activity. The attainment approach, for instance, perceives career as a sequence that is ordered including experience in the corporate world. Growth in the sequence represents positive progress as well as advancement. The conventional notion of attainment </w:t>
      </w:r>
      <w:r w:rsidR="009615CE" w:rsidRPr="00A93D47">
        <w:rPr>
          <w:rFonts w:ascii="Times New Roman" w:hAnsi="Times New Roman" w:cs="Times New Roman"/>
          <w:bCs/>
          <w:sz w:val="24"/>
          <w:szCs w:val="24"/>
          <w:lang w:val="en-GB"/>
        </w:rPr>
        <w:t>depends</w:t>
      </w:r>
      <w:r w:rsidR="00A17DA1" w:rsidRPr="00A93D47">
        <w:rPr>
          <w:rFonts w:ascii="Times New Roman" w:hAnsi="Times New Roman" w:cs="Times New Roman"/>
          <w:bCs/>
          <w:sz w:val="24"/>
          <w:szCs w:val="24"/>
          <w:lang w:val="en-GB"/>
        </w:rPr>
        <w:t xml:space="preserve"> on the principles of steps, opportunities, and advancements, and is majorly focussed on the </w:t>
      </w:r>
      <w:r w:rsidR="00A17DA1" w:rsidRPr="00A93D47">
        <w:rPr>
          <w:rFonts w:ascii="Times New Roman" w:hAnsi="Times New Roman" w:cs="Times New Roman"/>
          <w:bCs/>
          <w:noProof/>
          <w:sz w:val="24"/>
          <w:szCs w:val="24"/>
          <w:lang w:val="en-GB"/>
        </w:rPr>
        <w:t>progress</w:t>
      </w:r>
      <w:r w:rsidR="00A17DA1" w:rsidRPr="00A93D47">
        <w:rPr>
          <w:rFonts w:ascii="Times New Roman" w:hAnsi="Times New Roman" w:cs="Times New Roman"/>
          <w:bCs/>
          <w:sz w:val="24"/>
          <w:szCs w:val="24"/>
          <w:lang w:val="en-GB"/>
        </w:rPr>
        <w:t xml:space="preserve"> made in and outside formal organizations.  Researchers in the field of career advancements consider the </w:t>
      </w:r>
      <w:r w:rsidR="009615CE" w:rsidRPr="00A93D47">
        <w:rPr>
          <w:rFonts w:ascii="Times New Roman" w:hAnsi="Times New Roman" w:cs="Times New Roman"/>
          <w:bCs/>
          <w:sz w:val="24"/>
          <w:szCs w:val="24"/>
          <w:lang w:val="en-GB"/>
        </w:rPr>
        <w:t>progress</w:t>
      </w:r>
      <w:r w:rsidR="00A17DA1" w:rsidRPr="00A93D47">
        <w:rPr>
          <w:rFonts w:ascii="Times New Roman" w:hAnsi="Times New Roman" w:cs="Times New Roman"/>
          <w:bCs/>
          <w:sz w:val="24"/>
          <w:szCs w:val="24"/>
          <w:lang w:val="en-GB"/>
        </w:rPr>
        <w:t xml:space="preserve"> that people make and the speed at which they make this progress, considering their age, gender, and other demographics, </w:t>
      </w:r>
      <w:r w:rsidR="00500044" w:rsidRPr="00A93D47">
        <w:rPr>
          <w:rFonts w:ascii="Times New Roman" w:hAnsi="Times New Roman" w:cs="Times New Roman"/>
          <w:bCs/>
          <w:sz w:val="24"/>
          <w:szCs w:val="24"/>
          <w:lang w:val="en-GB"/>
        </w:rPr>
        <w:t xml:space="preserve">in making inferences on their conclusions. Sharkey’s (2014) entrepreneurial entry model </w:t>
      </w:r>
      <w:r w:rsidR="00205AB2" w:rsidRPr="00A93D47">
        <w:rPr>
          <w:rFonts w:ascii="Times New Roman" w:hAnsi="Times New Roman" w:cs="Times New Roman"/>
          <w:bCs/>
          <w:sz w:val="24"/>
          <w:szCs w:val="24"/>
          <w:lang w:val="en-GB"/>
        </w:rPr>
        <w:t xml:space="preserve">explains the transition of individuals from paid employment to entrepreneurial activities </w:t>
      </w:r>
      <w:r w:rsidR="009615CE" w:rsidRPr="00A93D47">
        <w:rPr>
          <w:rFonts w:ascii="Times New Roman" w:hAnsi="Times New Roman" w:cs="Times New Roman"/>
          <w:bCs/>
          <w:sz w:val="24"/>
          <w:szCs w:val="24"/>
          <w:lang w:val="en-GB"/>
        </w:rPr>
        <w:t>arguing</w:t>
      </w:r>
      <w:r w:rsidR="00205AB2" w:rsidRPr="00A93D47">
        <w:rPr>
          <w:rFonts w:ascii="Times New Roman" w:hAnsi="Times New Roman" w:cs="Times New Roman"/>
          <w:bCs/>
          <w:sz w:val="24"/>
          <w:szCs w:val="24"/>
          <w:lang w:val="en-GB"/>
        </w:rPr>
        <w:t xml:space="preserve"> that the movement occurs based on the occurrence of </w:t>
      </w:r>
      <w:r w:rsidR="009615CE" w:rsidRPr="00A93D47">
        <w:rPr>
          <w:rFonts w:ascii="Times New Roman" w:hAnsi="Times New Roman" w:cs="Times New Roman"/>
          <w:bCs/>
          <w:sz w:val="24"/>
          <w:szCs w:val="24"/>
          <w:lang w:val="en-GB"/>
        </w:rPr>
        <w:t>opportunities</w:t>
      </w:r>
      <w:r w:rsidR="00205AB2" w:rsidRPr="00A93D47">
        <w:rPr>
          <w:rFonts w:ascii="Times New Roman" w:hAnsi="Times New Roman" w:cs="Times New Roman"/>
          <w:bCs/>
          <w:sz w:val="24"/>
          <w:szCs w:val="24"/>
          <w:lang w:val="en-GB"/>
        </w:rPr>
        <w:t xml:space="preserve"> within organizations and externally. </w:t>
      </w:r>
    </w:p>
    <w:p w14:paraId="1D1523D2" w14:textId="75B9545E" w:rsidR="00A809E5" w:rsidRDefault="000020D0" w:rsidP="00C50573">
      <w:pPr>
        <w:spacing w:after="0" w:line="360" w:lineRule="auto"/>
        <w:contextualSpacing/>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Entrepreneurship has been considered by some researchers as a stepping stone for those who are unemployed to paid employment </w:t>
      </w:r>
      <w:r>
        <w:rPr>
          <w:rFonts w:ascii="Times New Roman" w:hAnsi="Times New Roman" w:cs="Times New Roman"/>
          <w:bCs/>
          <w:sz w:val="24"/>
          <w:szCs w:val="24"/>
          <w:lang w:val="en-GB"/>
        </w:rPr>
        <w:fldChar w:fldCharType="begin" w:fldLock="1"/>
      </w:r>
      <w:r w:rsidR="00FC4D3F">
        <w:rPr>
          <w:rFonts w:ascii="Times New Roman" w:hAnsi="Times New Roman" w:cs="Times New Roman"/>
          <w:bCs/>
          <w:sz w:val="24"/>
          <w:szCs w:val="24"/>
          <w:lang w:val="en-GB"/>
        </w:rPr>
        <w:instrText>ADDIN CSL_CITATION { "citationID" : "a1u0kk8ffnm", "citationItems" : [ { "id" : "ITEM-1", "itemData" : { "DOI" : "10.1111/labr.12060", "ISSN" : "1467-9914", "abstract" : "This study investigates patterns of movement from self-employment to wage employment or to unemployment in Belgium. Non-parametric techniques and complimentary log\u2013log analyses are used to determine the significance of stable individual traits (e.g. gender) and of time-dependent characteristics (e.g. family and organizational context, labour market mobility) in moving back to wage employment or to unemployment. Evidence is provided on the possibility of entrepreneurship acting as a \u2018steppingstone\u2019 between long-term unemployment and paid work. Yet, significant relationships also emerge between ex-ante time spent in unemployment and the possibility of continued unemployment upon self-employment exit.", "author" : [ { "dropping-particle" : "", "family" : "Debrulle", "given" : "Jonas", "non-dropping-particle" : "", "parse-names" : false, "suffix" : "" } ], "container-title" : "LABOUR", "id" : "ITEM-1", "issue" : "2", "issued" : { "date-parts" : [ [ "2016", "6" ] ] }, "language" : "en", "page" : "180-197", "title" : "The Role of Entrepreneurship in the Context of Career Trajectories: Moving Back into Wage Employment or into Unemployment?", "title-short" : "The Role of Entrepreneurship in the Context of Career Trajectories", "type" : "article-journal", "volume" : "30" }, "uris" : [ "http://www.mendeley.com/documents/?uuid=59c5a777-fd48-4c4e-bfdd-885c001f94d0" ] } ], "mendeley" : { "formattedCitation" : "(Debrulle, 2016)", "plainTextFormattedCitation" : "(Debrulle, 2016)", "previouslyFormattedCitation" : "(Debrulle, 2016)" }, "properties" : { "formattedCitation" : "(Debrulle, 2016)", "noteIndex" : 0, "plainCitation" : "(Debrulle, 2016)" }, "schema" : "https://github.com/citation-style-language/schema/raw/master/csl-citation.json" }</w:instrText>
      </w:r>
      <w:r>
        <w:rPr>
          <w:rFonts w:ascii="Times New Roman" w:hAnsi="Times New Roman" w:cs="Times New Roman"/>
          <w:bCs/>
          <w:sz w:val="24"/>
          <w:szCs w:val="24"/>
          <w:lang w:val="en-GB"/>
        </w:rPr>
        <w:fldChar w:fldCharType="separate"/>
      </w:r>
      <w:r w:rsidRPr="00FC4D3F">
        <w:rPr>
          <w:rFonts w:ascii="Times New Roman" w:hAnsi="Times New Roman" w:cs="Times New Roman"/>
          <w:noProof/>
          <w:sz w:val="24"/>
        </w:rPr>
        <w:t>(Debrulle, 2016)</w:t>
      </w:r>
      <w:r>
        <w:rPr>
          <w:rFonts w:ascii="Times New Roman" w:hAnsi="Times New Roman" w:cs="Times New Roman"/>
          <w:bCs/>
          <w:sz w:val="24"/>
          <w:szCs w:val="24"/>
          <w:lang w:val="en-GB"/>
        </w:rPr>
        <w:fldChar w:fldCharType="end"/>
      </w:r>
      <w:r>
        <w:rPr>
          <w:rFonts w:ascii="Times New Roman" w:hAnsi="Times New Roman" w:cs="Times New Roman"/>
          <w:bCs/>
          <w:sz w:val="24"/>
          <w:szCs w:val="24"/>
          <w:lang w:val="en-GB"/>
        </w:rPr>
        <w:t xml:space="preserve">. The researchers are backed by the </w:t>
      </w:r>
      <w:r w:rsidRPr="00FC4D3F">
        <w:rPr>
          <w:rFonts w:ascii="Times New Roman" w:hAnsi="Times New Roman" w:cs="Times New Roman"/>
          <w:bCs/>
          <w:noProof/>
          <w:sz w:val="24"/>
          <w:szCs w:val="24"/>
          <w:lang w:val="en-GB"/>
        </w:rPr>
        <w:t>boundary</w:t>
      </w:r>
      <w:r w:rsidR="00FC4D3F">
        <w:rPr>
          <w:rFonts w:ascii="Times New Roman" w:hAnsi="Times New Roman" w:cs="Times New Roman"/>
          <w:bCs/>
          <w:noProof/>
          <w:sz w:val="24"/>
          <w:szCs w:val="24"/>
          <w:lang w:val="en-GB"/>
        </w:rPr>
        <w:t>-</w:t>
      </w:r>
      <w:r w:rsidRPr="00FC4D3F">
        <w:rPr>
          <w:rFonts w:ascii="Times New Roman" w:hAnsi="Times New Roman" w:cs="Times New Roman"/>
          <w:bCs/>
          <w:noProof/>
          <w:sz w:val="24"/>
          <w:szCs w:val="24"/>
          <w:lang w:val="en-GB"/>
        </w:rPr>
        <w:t>less</w:t>
      </w:r>
      <w:r>
        <w:rPr>
          <w:rFonts w:ascii="Times New Roman" w:hAnsi="Times New Roman" w:cs="Times New Roman"/>
          <w:bCs/>
          <w:sz w:val="24"/>
          <w:szCs w:val="24"/>
          <w:lang w:val="en-GB"/>
        </w:rPr>
        <w:t xml:space="preserve"> perception of careers that </w:t>
      </w:r>
      <w:r w:rsidRPr="00FC4D3F">
        <w:rPr>
          <w:rFonts w:ascii="Times New Roman" w:hAnsi="Times New Roman" w:cs="Times New Roman"/>
          <w:bCs/>
          <w:noProof/>
          <w:sz w:val="24"/>
          <w:szCs w:val="24"/>
          <w:lang w:val="en-GB"/>
        </w:rPr>
        <w:t>ha</w:t>
      </w:r>
      <w:r w:rsidR="00FC4D3F">
        <w:rPr>
          <w:rFonts w:ascii="Times New Roman" w:hAnsi="Times New Roman" w:cs="Times New Roman"/>
          <w:bCs/>
          <w:noProof/>
          <w:sz w:val="24"/>
          <w:szCs w:val="24"/>
          <w:lang w:val="en-GB"/>
        </w:rPr>
        <w:t>ve</w:t>
      </w:r>
      <w:r>
        <w:rPr>
          <w:rFonts w:ascii="Times New Roman" w:hAnsi="Times New Roman" w:cs="Times New Roman"/>
          <w:bCs/>
          <w:sz w:val="24"/>
          <w:szCs w:val="24"/>
          <w:lang w:val="en-GB"/>
        </w:rPr>
        <w:t xml:space="preserve"> been proposed in assessing the phenomenon of entering paid employment after entrepreneurial activities fail </w:t>
      </w:r>
      <w:r>
        <w:rPr>
          <w:rFonts w:ascii="Times New Roman" w:hAnsi="Times New Roman" w:cs="Times New Roman"/>
          <w:bCs/>
          <w:sz w:val="24"/>
          <w:szCs w:val="24"/>
          <w:lang w:val="en-GB"/>
        </w:rPr>
        <w:fldChar w:fldCharType="begin" w:fldLock="1"/>
      </w:r>
      <w:r w:rsidR="00FC4D3F">
        <w:rPr>
          <w:rFonts w:ascii="Times New Roman" w:hAnsi="Times New Roman" w:cs="Times New Roman"/>
          <w:bCs/>
          <w:sz w:val="24"/>
          <w:szCs w:val="24"/>
          <w:lang w:val="en-GB"/>
        </w:rPr>
        <w:instrText>ADDIN CSL_CITATION { "citationID" : "a1qj6casd20", "citationItems" : [ { "id" : "ITEM-1", "itemData" : { "DOI" : "10.1177/0266242615581853", "ISSN" : "0266-2426", "abstract" : "This article explores entrepreneurial cognition theory and the boundaryless view of careers analyzing how a boundaryless view may be composed of several cognitive biases such as overconfidence, belief in the law of small numbers, and illusions of control focused on the ability to enter employment following entrepreneurial exit or failure. These biases reduce risk perceptions associated with the decision to start a venture; however, critical decision-making information may be missed by boundaryless biased individuals, such as negative attributions about former entrepreneurs made by recruitment managers.", "author" : [ { "dropping-particle" : "", "family" : "Marshall", "given" : "David R", "non-dropping-particle" : "", "parse-names" : false, "suffix" : "" } ], "container-title" : "International Small Business Journal", "id" : "ITEM-1", "issue" : "5", "issued" : { "date-parts" : [ [ "2016", "8" ] ] }, "language" : "en", "page" : "683-700", "title" : "From employment to entrepreneurship and back: A legitimate boundaryless view or a bias-embedded mindset?", "title-short" : "From employment to entrepreneurship and back", "type" : "article-journal", "volume" : "34" }, "uris" : [ "http://www.mendeley.com/documents/?uuid=3165aa5d-b921-4726-a313-af70eca64eac" ] } ], "mendeley" : { "formattedCitation" : "(Marshall, 2016)", "plainTextFormattedCitation" : "(Marshall, 2016)", "previouslyFormattedCitation" : "(Marshall, 2016)" }, "properties" : { "formattedCitation" : "(Marshall, 2016)", "noteIndex" : 0, "plainCitation" : "(Marshall, 2016)" }, "schema" : "https://github.com/citation-style-language/schema/raw/master/csl-citation.json" }</w:instrText>
      </w:r>
      <w:r>
        <w:rPr>
          <w:rFonts w:ascii="Times New Roman" w:hAnsi="Times New Roman" w:cs="Times New Roman"/>
          <w:bCs/>
          <w:sz w:val="24"/>
          <w:szCs w:val="24"/>
          <w:lang w:val="en-GB"/>
        </w:rPr>
        <w:fldChar w:fldCharType="separate"/>
      </w:r>
      <w:r w:rsidRPr="00FC4D3F">
        <w:rPr>
          <w:rFonts w:ascii="Times New Roman" w:hAnsi="Times New Roman" w:cs="Times New Roman"/>
          <w:noProof/>
          <w:sz w:val="24"/>
        </w:rPr>
        <w:t>(Marshall, 2016)</w:t>
      </w:r>
      <w:r>
        <w:rPr>
          <w:rFonts w:ascii="Times New Roman" w:hAnsi="Times New Roman" w:cs="Times New Roman"/>
          <w:bCs/>
          <w:sz w:val="24"/>
          <w:szCs w:val="24"/>
          <w:lang w:val="en-GB"/>
        </w:rPr>
        <w:fldChar w:fldCharType="end"/>
      </w:r>
      <w:r>
        <w:rPr>
          <w:rFonts w:ascii="Times New Roman" w:hAnsi="Times New Roman" w:cs="Times New Roman"/>
          <w:bCs/>
          <w:sz w:val="24"/>
          <w:szCs w:val="24"/>
          <w:lang w:val="en-GB"/>
        </w:rPr>
        <w:t xml:space="preserve">. As such, </w:t>
      </w:r>
      <w:r w:rsidRPr="00FC4D3F">
        <w:rPr>
          <w:rFonts w:ascii="Times New Roman" w:hAnsi="Times New Roman" w:cs="Times New Roman"/>
          <w:bCs/>
          <w:noProof/>
          <w:sz w:val="24"/>
          <w:szCs w:val="24"/>
          <w:lang w:val="en-GB"/>
        </w:rPr>
        <w:t>boundary</w:t>
      </w:r>
      <w:r w:rsidR="00FC4D3F">
        <w:rPr>
          <w:rFonts w:ascii="Times New Roman" w:hAnsi="Times New Roman" w:cs="Times New Roman"/>
          <w:bCs/>
          <w:noProof/>
          <w:sz w:val="24"/>
          <w:szCs w:val="24"/>
          <w:lang w:val="en-GB"/>
        </w:rPr>
        <w:t>-</w:t>
      </w:r>
      <w:r w:rsidRPr="00FC4D3F">
        <w:rPr>
          <w:rFonts w:ascii="Times New Roman" w:hAnsi="Times New Roman" w:cs="Times New Roman"/>
          <w:bCs/>
          <w:noProof/>
          <w:sz w:val="24"/>
          <w:szCs w:val="24"/>
          <w:lang w:val="en-GB"/>
        </w:rPr>
        <w:t>less</w:t>
      </w:r>
      <w:r>
        <w:rPr>
          <w:rFonts w:ascii="Times New Roman" w:hAnsi="Times New Roman" w:cs="Times New Roman"/>
          <w:bCs/>
          <w:sz w:val="24"/>
          <w:szCs w:val="24"/>
          <w:lang w:val="en-GB"/>
        </w:rPr>
        <w:t xml:space="preserve"> individuals are said to have biases that reduce the risk views related to decisions to begin entrepreneurial ventures. </w:t>
      </w:r>
      <w:r w:rsidR="00A809E5">
        <w:rPr>
          <w:rFonts w:ascii="Times New Roman" w:hAnsi="Times New Roman" w:cs="Times New Roman"/>
          <w:bCs/>
          <w:sz w:val="24"/>
          <w:szCs w:val="24"/>
          <w:lang w:val="en-GB"/>
        </w:rPr>
        <w:t xml:space="preserve">This owes to the fact that they have biases in their cognitive aspects such </w:t>
      </w:r>
      <w:r w:rsidR="00A809E5">
        <w:rPr>
          <w:rFonts w:ascii="Times New Roman" w:hAnsi="Times New Roman" w:cs="Times New Roman"/>
          <w:bCs/>
          <w:sz w:val="24"/>
          <w:szCs w:val="24"/>
          <w:lang w:val="en-GB"/>
        </w:rPr>
        <w:lastRenderedPageBreak/>
        <w:t xml:space="preserve">as overconfidence and illusion that one can join employment upon failure of entrepreneurial activities. </w:t>
      </w:r>
    </w:p>
    <w:p w14:paraId="5DE1F89E" w14:textId="2F8EA676" w:rsidR="009F6FEF" w:rsidRDefault="00205AB2" w:rsidP="00C50573">
      <w:pPr>
        <w:spacing w:after="0" w:line="360" w:lineRule="auto"/>
        <w:contextualSpacing/>
        <w:jc w:val="both"/>
        <w:rPr>
          <w:rFonts w:ascii="Times New Roman" w:hAnsi="Times New Roman" w:cs="Times New Roman"/>
          <w:bCs/>
          <w:sz w:val="24"/>
          <w:szCs w:val="24"/>
          <w:lang w:val="en-GB"/>
        </w:rPr>
      </w:pPr>
      <w:r w:rsidRPr="00A93D47">
        <w:rPr>
          <w:rFonts w:ascii="Times New Roman" w:hAnsi="Times New Roman" w:cs="Times New Roman"/>
          <w:bCs/>
          <w:sz w:val="24"/>
          <w:szCs w:val="24"/>
          <w:lang w:val="en-GB"/>
        </w:rPr>
        <w:t xml:space="preserve">According to another theory referred to as the stage passages, transformations and transitions occur gradually with demarcated beginnings. A stage passage stands not only as a temporary phase that individuals go through as they move from one social role to </w:t>
      </w:r>
      <w:r w:rsidR="009615CE" w:rsidRPr="00A93D47">
        <w:rPr>
          <w:rFonts w:ascii="Times New Roman" w:hAnsi="Times New Roman" w:cs="Times New Roman"/>
          <w:bCs/>
          <w:sz w:val="24"/>
          <w:szCs w:val="24"/>
          <w:lang w:val="en-GB"/>
        </w:rPr>
        <w:t>another</w:t>
      </w:r>
      <w:r w:rsidRPr="00A93D47">
        <w:rPr>
          <w:rFonts w:ascii="Times New Roman" w:hAnsi="Times New Roman" w:cs="Times New Roman"/>
          <w:bCs/>
          <w:sz w:val="24"/>
          <w:szCs w:val="24"/>
          <w:lang w:val="en-GB"/>
        </w:rPr>
        <w:t xml:space="preserve"> but as a significant change in the identity of an individual. The notion of </w:t>
      </w:r>
      <w:r w:rsidR="009615CE" w:rsidRPr="00A93D47">
        <w:rPr>
          <w:rFonts w:ascii="Times New Roman" w:hAnsi="Times New Roman" w:cs="Times New Roman"/>
          <w:bCs/>
          <w:sz w:val="24"/>
          <w:szCs w:val="24"/>
          <w:lang w:val="en-GB"/>
        </w:rPr>
        <w:t>entrepreneurship</w:t>
      </w:r>
      <w:r w:rsidRPr="00A93D47">
        <w:rPr>
          <w:rFonts w:ascii="Times New Roman" w:hAnsi="Times New Roman" w:cs="Times New Roman"/>
          <w:bCs/>
          <w:sz w:val="24"/>
          <w:szCs w:val="24"/>
          <w:lang w:val="en-GB"/>
        </w:rPr>
        <w:t xml:space="preserve"> as a transformation of identity has attracted the </w:t>
      </w:r>
      <w:r w:rsidR="009615CE" w:rsidRPr="00A93D47">
        <w:rPr>
          <w:rFonts w:ascii="Times New Roman" w:hAnsi="Times New Roman" w:cs="Times New Roman"/>
          <w:bCs/>
          <w:sz w:val="24"/>
          <w:szCs w:val="24"/>
          <w:lang w:val="en-GB"/>
        </w:rPr>
        <w:t>enthusiasm</w:t>
      </w:r>
      <w:r w:rsidRPr="00A93D47">
        <w:rPr>
          <w:rFonts w:ascii="Times New Roman" w:hAnsi="Times New Roman" w:cs="Times New Roman"/>
          <w:bCs/>
          <w:sz w:val="24"/>
          <w:szCs w:val="24"/>
          <w:lang w:val="en-GB"/>
        </w:rPr>
        <w:t xml:space="preserve"> of scholars over time. </w:t>
      </w:r>
      <w:r w:rsidR="00241141" w:rsidRPr="00A93D47">
        <w:rPr>
          <w:rFonts w:ascii="Times New Roman" w:hAnsi="Times New Roman" w:cs="Times New Roman"/>
          <w:bCs/>
          <w:sz w:val="24"/>
          <w:szCs w:val="24"/>
          <w:lang w:val="en-GB"/>
        </w:rPr>
        <w:t>Soto</w:t>
      </w:r>
      <w:r w:rsidRPr="00A93D47">
        <w:rPr>
          <w:rFonts w:ascii="Times New Roman" w:hAnsi="Times New Roman" w:cs="Times New Roman"/>
          <w:bCs/>
          <w:sz w:val="24"/>
          <w:szCs w:val="24"/>
          <w:lang w:val="en-GB"/>
        </w:rPr>
        <w:t xml:space="preserve"> (2010), for instance, considers moving from paid employment into </w:t>
      </w:r>
      <w:r w:rsidR="009615CE" w:rsidRPr="00A93D47">
        <w:rPr>
          <w:rFonts w:ascii="Times New Roman" w:hAnsi="Times New Roman" w:cs="Times New Roman"/>
          <w:bCs/>
          <w:sz w:val="24"/>
          <w:szCs w:val="24"/>
          <w:lang w:val="en-GB"/>
        </w:rPr>
        <w:t>entrepreneurship</w:t>
      </w:r>
      <w:r w:rsidRPr="00A93D47">
        <w:rPr>
          <w:rFonts w:ascii="Times New Roman" w:hAnsi="Times New Roman" w:cs="Times New Roman"/>
          <w:bCs/>
          <w:sz w:val="24"/>
          <w:szCs w:val="24"/>
          <w:lang w:val="en-GB"/>
        </w:rPr>
        <w:t xml:space="preserve"> as a </w:t>
      </w:r>
      <w:r w:rsidR="009615CE" w:rsidRPr="00A93D47">
        <w:rPr>
          <w:rFonts w:ascii="Times New Roman" w:hAnsi="Times New Roman" w:cs="Times New Roman"/>
          <w:bCs/>
          <w:sz w:val="24"/>
          <w:szCs w:val="24"/>
          <w:lang w:val="en-GB"/>
        </w:rPr>
        <w:t>significant</w:t>
      </w:r>
      <w:r w:rsidRPr="00A93D47">
        <w:rPr>
          <w:rFonts w:ascii="Times New Roman" w:hAnsi="Times New Roman" w:cs="Times New Roman"/>
          <w:bCs/>
          <w:sz w:val="24"/>
          <w:szCs w:val="24"/>
          <w:lang w:val="en-GB"/>
        </w:rPr>
        <w:t xml:space="preserve"> situation that involves</w:t>
      </w:r>
      <w:r w:rsidR="00241141" w:rsidRPr="00A93D47">
        <w:rPr>
          <w:rFonts w:ascii="Times New Roman" w:hAnsi="Times New Roman" w:cs="Times New Roman"/>
          <w:bCs/>
          <w:sz w:val="24"/>
          <w:szCs w:val="24"/>
          <w:lang w:val="en-GB"/>
        </w:rPr>
        <w:t xml:space="preserve"> a</w:t>
      </w:r>
      <w:r w:rsidRPr="00A93D47">
        <w:rPr>
          <w:rFonts w:ascii="Times New Roman" w:hAnsi="Times New Roman" w:cs="Times New Roman"/>
          <w:bCs/>
          <w:sz w:val="24"/>
          <w:szCs w:val="24"/>
          <w:lang w:val="en-GB"/>
        </w:rPr>
        <w:t xml:space="preserve"> </w:t>
      </w:r>
      <w:r w:rsidRPr="00A93D47">
        <w:rPr>
          <w:rFonts w:ascii="Times New Roman" w:hAnsi="Times New Roman" w:cs="Times New Roman"/>
          <w:bCs/>
          <w:noProof/>
          <w:sz w:val="24"/>
          <w:szCs w:val="24"/>
          <w:lang w:val="en-GB"/>
        </w:rPr>
        <w:t>change</w:t>
      </w:r>
      <w:r w:rsidRPr="00A93D47">
        <w:rPr>
          <w:rFonts w:ascii="Times New Roman" w:hAnsi="Times New Roman" w:cs="Times New Roman"/>
          <w:bCs/>
          <w:sz w:val="24"/>
          <w:szCs w:val="24"/>
          <w:lang w:val="en-GB"/>
        </w:rPr>
        <w:t xml:space="preserve"> in </w:t>
      </w:r>
      <w:r w:rsidRPr="00A93D47">
        <w:rPr>
          <w:rFonts w:ascii="Times New Roman" w:hAnsi="Times New Roman" w:cs="Times New Roman"/>
          <w:bCs/>
          <w:noProof/>
          <w:sz w:val="24"/>
          <w:szCs w:val="24"/>
          <w:lang w:val="en-GB"/>
        </w:rPr>
        <w:t>identi</w:t>
      </w:r>
      <w:r w:rsidR="00241141" w:rsidRPr="00A93D47">
        <w:rPr>
          <w:rFonts w:ascii="Times New Roman" w:hAnsi="Times New Roman" w:cs="Times New Roman"/>
          <w:bCs/>
          <w:noProof/>
          <w:sz w:val="24"/>
          <w:szCs w:val="24"/>
          <w:lang w:val="en-GB"/>
        </w:rPr>
        <w:t>t</w:t>
      </w:r>
      <w:r w:rsidRPr="00A93D47">
        <w:rPr>
          <w:rFonts w:ascii="Times New Roman" w:hAnsi="Times New Roman" w:cs="Times New Roman"/>
          <w:bCs/>
          <w:noProof/>
          <w:sz w:val="24"/>
          <w:szCs w:val="24"/>
          <w:lang w:val="en-GB"/>
        </w:rPr>
        <w:t>y</w:t>
      </w:r>
      <w:r w:rsidRPr="00A93D47">
        <w:rPr>
          <w:rFonts w:ascii="Times New Roman" w:hAnsi="Times New Roman" w:cs="Times New Roman"/>
          <w:bCs/>
          <w:sz w:val="24"/>
          <w:szCs w:val="24"/>
          <w:lang w:val="en-GB"/>
        </w:rPr>
        <w:t xml:space="preserve">. </w:t>
      </w:r>
      <w:r w:rsidR="009615CE" w:rsidRPr="00A93D47">
        <w:rPr>
          <w:rFonts w:ascii="Times New Roman" w:hAnsi="Times New Roman" w:cs="Times New Roman"/>
          <w:bCs/>
          <w:sz w:val="24"/>
          <w:szCs w:val="24"/>
          <w:lang w:val="en-GB"/>
        </w:rPr>
        <w:t>According</w:t>
      </w:r>
      <w:r w:rsidRPr="00A93D47">
        <w:rPr>
          <w:rFonts w:ascii="Times New Roman" w:hAnsi="Times New Roman" w:cs="Times New Roman"/>
          <w:bCs/>
          <w:sz w:val="24"/>
          <w:szCs w:val="24"/>
          <w:lang w:val="en-GB"/>
        </w:rPr>
        <w:t xml:space="preserve"> to Barnett and Dobrev (2011), transitioning </w:t>
      </w:r>
      <w:r w:rsidR="009615CE" w:rsidRPr="00A93D47">
        <w:rPr>
          <w:rFonts w:ascii="Times New Roman" w:hAnsi="Times New Roman" w:cs="Times New Roman"/>
          <w:bCs/>
          <w:sz w:val="24"/>
          <w:szCs w:val="24"/>
          <w:lang w:val="en-GB"/>
        </w:rPr>
        <w:t>into</w:t>
      </w:r>
      <w:r w:rsidRPr="00A93D47">
        <w:rPr>
          <w:rFonts w:ascii="Times New Roman" w:hAnsi="Times New Roman" w:cs="Times New Roman"/>
          <w:bCs/>
          <w:sz w:val="24"/>
          <w:szCs w:val="24"/>
          <w:lang w:val="en-GB"/>
        </w:rPr>
        <w:t xml:space="preserve"> </w:t>
      </w:r>
      <w:r w:rsidR="009615CE" w:rsidRPr="00A93D47">
        <w:rPr>
          <w:rFonts w:ascii="Times New Roman" w:hAnsi="Times New Roman" w:cs="Times New Roman"/>
          <w:bCs/>
          <w:sz w:val="24"/>
          <w:szCs w:val="24"/>
          <w:lang w:val="en-GB"/>
        </w:rPr>
        <w:t>entrepreneurship</w:t>
      </w:r>
      <w:r w:rsidRPr="00A93D47">
        <w:rPr>
          <w:rFonts w:ascii="Times New Roman" w:hAnsi="Times New Roman" w:cs="Times New Roman"/>
          <w:bCs/>
          <w:sz w:val="24"/>
          <w:szCs w:val="24"/>
          <w:lang w:val="en-GB"/>
        </w:rPr>
        <w:t xml:space="preserve"> is driven by identity dissonance – a conclusion that the </w:t>
      </w:r>
      <w:r w:rsidR="009615CE" w:rsidRPr="00A93D47">
        <w:rPr>
          <w:rFonts w:ascii="Times New Roman" w:hAnsi="Times New Roman" w:cs="Times New Roman"/>
          <w:bCs/>
          <w:sz w:val="24"/>
          <w:szCs w:val="24"/>
          <w:lang w:val="en-GB"/>
        </w:rPr>
        <w:t>authors</w:t>
      </w:r>
      <w:r w:rsidRPr="00A93D47">
        <w:rPr>
          <w:rFonts w:ascii="Times New Roman" w:hAnsi="Times New Roman" w:cs="Times New Roman"/>
          <w:bCs/>
          <w:sz w:val="24"/>
          <w:szCs w:val="24"/>
          <w:lang w:val="en-GB"/>
        </w:rPr>
        <w:t xml:space="preserve"> make particularly on founders of ventures as they develop their space over time. </w:t>
      </w:r>
      <w:r w:rsidR="0071321A" w:rsidRPr="00A93D47">
        <w:rPr>
          <w:rFonts w:ascii="Times New Roman" w:hAnsi="Times New Roman" w:cs="Times New Roman"/>
          <w:bCs/>
          <w:sz w:val="24"/>
          <w:szCs w:val="24"/>
          <w:lang w:val="en-GB"/>
        </w:rPr>
        <w:t xml:space="preserve">On the other hand, though, there are some notions from the stage theory that have remained fallow. For instance, notions such as that transition from states such as being sick to being well or from being healthy to being </w:t>
      </w:r>
      <w:r w:rsidR="009615CE" w:rsidRPr="00A93D47">
        <w:rPr>
          <w:rFonts w:ascii="Times New Roman" w:hAnsi="Times New Roman" w:cs="Times New Roman"/>
          <w:bCs/>
          <w:sz w:val="24"/>
          <w:szCs w:val="24"/>
          <w:lang w:val="en-GB"/>
        </w:rPr>
        <w:t>sick represent</w:t>
      </w:r>
      <w:r w:rsidR="0071321A" w:rsidRPr="00A93D47">
        <w:rPr>
          <w:rFonts w:ascii="Times New Roman" w:hAnsi="Times New Roman" w:cs="Times New Roman"/>
          <w:bCs/>
          <w:sz w:val="24"/>
          <w:szCs w:val="24"/>
          <w:lang w:val="en-GB"/>
        </w:rPr>
        <w:t xml:space="preserve"> movement across less desirable phases to better ones may or may not be reversible while others</w:t>
      </w:r>
      <w:r w:rsidR="00241141" w:rsidRPr="00A93D47">
        <w:rPr>
          <w:rFonts w:ascii="Times New Roman" w:hAnsi="Times New Roman" w:cs="Times New Roman"/>
          <w:bCs/>
          <w:sz w:val="24"/>
          <w:szCs w:val="24"/>
          <w:lang w:val="en-GB"/>
        </w:rPr>
        <w:t xml:space="preserve"> </w:t>
      </w:r>
      <w:r w:rsidR="00241141" w:rsidRPr="00A93D47">
        <w:rPr>
          <w:rFonts w:ascii="Times New Roman" w:hAnsi="Times New Roman" w:cs="Times New Roman"/>
          <w:bCs/>
          <w:sz w:val="24"/>
          <w:szCs w:val="24"/>
          <w:lang w:val="en-GB"/>
        </w:rPr>
        <w:fldChar w:fldCharType="begin" w:fldLock="1"/>
      </w:r>
      <w:r w:rsidR="00FC4D3F">
        <w:rPr>
          <w:rFonts w:ascii="Times New Roman" w:hAnsi="Times New Roman" w:cs="Times New Roman"/>
          <w:bCs/>
          <w:sz w:val="24"/>
          <w:szCs w:val="24"/>
          <w:lang w:val="en-GB"/>
        </w:rPr>
        <w:instrText>ADDIN CSL_CITATION { "citationID" : "9e6CSITg", "citationItems" : [ { "id" : "ITEM-1", "itemData" : { "DOI" : "10.1016/S1074-7877(06)05001-X", "ISBN" : "0762313587", "ISSN" : "10747877", "abstract" : "Examines how the institutional environment affects entrepreneurial organizations, and vice-versa.", "author" : [ { "dropping-particle" : "", "family" : "Soto", "given" : "Hernando", "non-dropping-particle" : "de", "parse-names" : false, "suffix" : "" } ], "container-title" : "International Research in the Business Disciplines", "id" : "ITEM-1", "issued" : { "date-parts" : [ [ "2010" ] ] }, "page" : "3-19", "title" : "Trust, Institutions and Entrepreneurship", "type" : "article", "volume" : "5" }, "uri" : [ "http://www.mendeley.com/documents/?uuid=315b87be-a41d-4c7a-b951-01ee961aef47" ], "uris" : [ "http://www.mendeley.com/documents/?uuid=315b87be-a41d-4c7a-b951-01ee961aef47" ] } ], "mendeley" : { "formattedCitation" : "(de Soto, 2010)", "plainTextFormattedCitation" : "(de Soto, 2010)", "previouslyFormattedCitation" : "(de Soto, 2010)" }, "properties" : { "formattedCitation" : "(de Soto, 2010)", "noteIndex" : 0, "plainCitation" : "(de Soto, 2010)" }, "schema" : "https://github.com/citation-style-language/schema/raw/master/csl-citation.json" }</w:instrText>
      </w:r>
      <w:r w:rsidR="00241141" w:rsidRPr="00A93D47">
        <w:rPr>
          <w:rFonts w:ascii="Times New Roman" w:hAnsi="Times New Roman" w:cs="Times New Roman"/>
          <w:bCs/>
          <w:sz w:val="24"/>
          <w:szCs w:val="24"/>
          <w:lang w:val="en-GB"/>
        </w:rPr>
        <w:fldChar w:fldCharType="separate"/>
      </w:r>
      <w:r w:rsidR="00241141" w:rsidRPr="00FC4D3F">
        <w:rPr>
          <w:rFonts w:ascii="Times New Roman" w:hAnsi="Times New Roman" w:cs="Times New Roman"/>
          <w:noProof/>
          <w:sz w:val="24"/>
          <w:szCs w:val="24"/>
          <w:lang w:val="en-GB"/>
        </w:rPr>
        <w:t>(de Soto, 2010)</w:t>
      </w:r>
      <w:r w:rsidR="00241141" w:rsidRPr="00A93D47">
        <w:rPr>
          <w:rFonts w:ascii="Times New Roman" w:hAnsi="Times New Roman" w:cs="Times New Roman"/>
          <w:bCs/>
          <w:sz w:val="24"/>
          <w:szCs w:val="24"/>
          <w:lang w:val="en-GB"/>
        </w:rPr>
        <w:fldChar w:fldCharType="end"/>
      </w:r>
      <w:r w:rsidR="0071321A" w:rsidRPr="00A93D47">
        <w:rPr>
          <w:rFonts w:ascii="Times New Roman" w:hAnsi="Times New Roman" w:cs="Times New Roman"/>
          <w:bCs/>
          <w:sz w:val="24"/>
          <w:szCs w:val="24"/>
          <w:lang w:val="en-GB"/>
        </w:rPr>
        <w:t xml:space="preserve">. This has raised concerns over the dependency path and the reversibility and repeatability of various transitions with questions that have not caught the attention of many. </w:t>
      </w:r>
    </w:p>
    <w:p w14:paraId="087EA549" w14:textId="62B2E6EF" w:rsidR="009F6FEF" w:rsidRDefault="009F6FEF" w:rsidP="00C50573">
      <w:pPr>
        <w:spacing w:after="0" w:line="360" w:lineRule="auto"/>
        <w:contextualSpacing/>
        <w:jc w:val="both"/>
        <w:rPr>
          <w:rFonts w:ascii="Times New Roman" w:hAnsi="Times New Roman" w:cs="Times New Roman"/>
          <w:bCs/>
          <w:sz w:val="24"/>
          <w:szCs w:val="24"/>
          <w:lang w:val="en-GB"/>
        </w:rPr>
      </w:pPr>
    </w:p>
    <w:p w14:paraId="04525238" w14:textId="7A003D88" w:rsidR="009F6FEF" w:rsidRDefault="009F6FEF" w:rsidP="00C50573">
      <w:pPr>
        <w:spacing w:after="0" w:line="360" w:lineRule="auto"/>
        <w:contextualSpacing/>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In studies of life satisfaction and </w:t>
      </w:r>
      <w:r w:rsidRPr="00FC4D3F">
        <w:rPr>
          <w:rFonts w:ascii="Times New Roman" w:hAnsi="Times New Roman" w:cs="Times New Roman"/>
          <w:bCs/>
          <w:noProof/>
          <w:sz w:val="24"/>
          <w:szCs w:val="24"/>
          <w:lang w:val="en-GB"/>
        </w:rPr>
        <w:t>ent</w:t>
      </w:r>
      <w:r w:rsidR="00FC4D3F">
        <w:rPr>
          <w:rFonts w:ascii="Times New Roman" w:hAnsi="Times New Roman" w:cs="Times New Roman"/>
          <w:bCs/>
          <w:noProof/>
          <w:sz w:val="24"/>
          <w:szCs w:val="24"/>
          <w:lang w:val="en-GB"/>
        </w:rPr>
        <w:t>r</w:t>
      </w:r>
      <w:r w:rsidRPr="00FC4D3F">
        <w:rPr>
          <w:rFonts w:ascii="Times New Roman" w:hAnsi="Times New Roman" w:cs="Times New Roman"/>
          <w:bCs/>
          <w:noProof/>
          <w:sz w:val="24"/>
          <w:szCs w:val="24"/>
          <w:lang w:val="en-GB"/>
        </w:rPr>
        <w:t>epreneurship</w:t>
      </w:r>
      <w:r>
        <w:rPr>
          <w:rFonts w:ascii="Times New Roman" w:hAnsi="Times New Roman" w:cs="Times New Roman"/>
          <w:bCs/>
          <w:sz w:val="24"/>
          <w:szCs w:val="24"/>
          <w:lang w:val="en-GB"/>
        </w:rPr>
        <w:t xml:space="preserve">, scholars note that a significant number of individuals go into </w:t>
      </w:r>
      <w:r w:rsidRPr="00FC4D3F">
        <w:rPr>
          <w:rFonts w:ascii="Times New Roman" w:hAnsi="Times New Roman" w:cs="Times New Roman"/>
          <w:bCs/>
          <w:noProof/>
          <w:sz w:val="24"/>
          <w:szCs w:val="24"/>
          <w:lang w:val="en-GB"/>
        </w:rPr>
        <w:t>self</w:t>
      </w:r>
      <w:r w:rsidR="00FC4D3F">
        <w:rPr>
          <w:rFonts w:ascii="Times New Roman" w:hAnsi="Times New Roman" w:cs="Times New Roman"/>
          <w:bCs/>
          <w:noProof/>
          <w:sz w:val="24"/>
          <w:szCs w:val="24"/>
          <w:lang w:val="en-GB"/>
        </w:rPr>
        <w:t>-</w:t>
      </w:r>
      <w:r w:rsidRPr="00FC4D3F">
        <w:rPr>
          <w:rFonts w:ascii="Times New Roman" w:hAnsi="Times New Roman" w:cs="Times New Roman"/>
          <w:bCs/>
          <w:noProof/>
          <w:sz w:val="24"/>
          <w:szCs w:val="24"/>
          <w:lang w:val="en-GB"/>
        </w:rPr>
        <w:t>employment</w:t>
      </w:r>
      <w:r>
        <w:rPr>
          <w:rFonts w:ascii="Times New Roman" w:hAnsi="Times New Roman" w:cs="Times New Roman"/>
          <w:bCs/>
          <w:sz w:val="24"/>
          <w:szCs w:val="24"/>
          <w:lang w:val="en-GB"/>
        </w:rPr>
        <w:t xml:space="preserve"> in order get career satisfaction or simply satisfaction in general. </w:t>
      </w:r>
      <w:r w:rsidR="00CD6932">
        <w:rPr>
          <w:rFonts w:ascii="Times New Roman" w:hAnsi="Times New Roman" w:cs="Times New Roman"/>
          <w:bCs/>
          <w:sz w:val="24"/>
          <w:szCs w:val="24"/>
          <w:lang w:val="en-GB"/>
        </w:rPr>
        <w:t xml:space="preserve">Binder and Coad (2010) note that despite the fact that there might be lower </w:t>
      </w:r>
      <w:r w:rsidR="00C72BD6">
        <w:rPr>
          <w:rFonts w:ascii="Times New Roman" w:hAnsi="Times New Roman" w:cs="Times New Roman"/>
          <w:bCs/>
          <w:sz w:val="24"/>
          <w:szCs w:val="24"/>
          <w:lang w:val="en-GB"/>
        </w:rPr>
        <w:t xml:space="preserve">return in the initial stages, entrepreneurship is greatly valued because of the autonomy and </w:t>
      </w:r>
      <w:r w:rsidR="00C72BD6" w:rsidRPr="00FC4D3F">
        <w:rPr>
          <w:rFonts w:ascii="Times New Roman" w:hAnsi="Times New Roman" w:cs="Times New Roman"/>
          <w:bCs/>
          <w:noProof/>
          <w:sz w:val="24"/>
          <w:szCs w:val="24"/>
          <w:lang w:val="en-GB"/>
        </w:rPr>
        <w:t>self</w:t>
      </w:r>
      <w:r w:rsidR="00FC4D3F">
        <w:rPr>
          <w:rFonts w:ascii="Times New Roman" w:hAnsi="Times New Roman" w:cs="Times New Roman"/>
          <w:bCs/>
          <w:noProof/>
          <w:sz w:val="24"/>
          <w:szCs w:val="24"/>
          <w:lang w:val="en-GB"/>
        </w:rPr>
        <w:t>-</w:t>
      </w:r>
      <w:r w:rsidR="00C72BD6" w:rsidRPr="00FC4D3F">
        <w:rPr>
          <w:rFonts w:ascii="Times New Roman" w:hAnsi="Times New Roman" w:cs="Times New Roman"/>
          <w:bCs/>
          <w:noProof/>
          <w:sz w:val="24"/>
          <w:szCs w:val="24"/>
          <w:lang w:val="en-GB"/>
        </w:rPr>
        <w:t>determination</w:t>
      </w:r>
      <w:r w:rsidR="00C72BD6">
        <w:rPr>
          <w:rFonts w:ascii="Times New Roman" w:hAnsi="Times New Roman" w:cs="Times New Roman"/>
          <w:bCs/>
          <w:sz w:val="24"/>
          <w:szCs w:val="24"/>
          <w:lang w:val="en-GB"/>
        </w:rPr>
        <w:t xml:space="preserve"> that it entails. Research has shown that being one own’s boss increases the satisfaction of individuals with their occupations. Nevertheless, </w:t>
      </w:r>
      <w:r w:rsidR="007F425A">
        <w:rPr>
          <w:rFonts w:ascii="Times New Roman" w:hAnsi="Times New Roman" w:cs="Times New Roman"/>
          <w:bCs/>
          <w:sz w:val="24"/>
          <w:szCs w:val="24"/>
          <w:lang w:val="en-GB"/>
        </w:rPr>
        <w:t xml:space="preserve">the relationship between </w:t>
      </w:r>
      <w:r w:rsidR="007F425A" w:rsidRPr="00FC4D3F">
        <w:rPr>
          <w:rFonts w:ascii="Times New Roman" w:hAnsi="Times New Roman" w:cs="Times New Roman"/>
          <w:bCs/>
          <w:noProof/>
          <w:sz w:val="24"/>
          <w:szCs w:val="24"/>
          <w:lang w:val="en-GB"/>
        </w:rPr>
        <w:t>self</w:t>
      </w:r>
      <w:r w:rsidR="00FC4D3F">
        <w:rPr>
          <w:rFonts w:ascii="Times New Roman" w:hAnsi="Times New Roman" w:cs="Times New Roman"/>
          <w:bCs/>
          <w:noProof/>
          <w:sz w:val="24"/>
          <w:szCs w:val="24"/>
          <w:lang w:val="en-GB"/>
        </w:rPr>
        <w:t>-</w:t>
      </w:r>
      <w:r w:rsidR="007F425A" w:rsidRPr="00FC4D3F">
        <w:rPr>
          <w:rFonts w:ascii="Times New Roman" w:hAnsi="Times New Roman" w:cs="Times New Roman"/>
          <w:bCs/>
          <w:noProof/>
          <w:sz w:val="24"/>
          <w:szCs w:val="24"/>
          <w:lang w:val="en-GB"/>
        </w:rPr>
        <w:t>employment</w:t>
      </w:r>
      <w:r w:rsidR="007F425A">
        <w:rPr>
          <w:rFonts w:ascii="Times New Roman" w:hAnsi="Times New Roman" w:cs="Times New Roman"/>
          <w:bCs/>
          <w:sz w:val="24"/>
          <w:szCs w:val="24"/>
          <w:lang w:val="en-GB"/>
        </w:rPr>
        <w:t xml:space="preserve"> or entrepreneurial activities and happiness is not very clear</w:t>
      </w:r>
      <w:r w:rsidR="00FC4D3F">
        <w:rPr>
          <w:rFonts w:ascii="Times New Roman" w:hAnsi="Times New Roman" w:cs="Times New Roman"/>
          <w:bCs/>
          <w:sz w:val="24"/>
          <w:szCs w:val="24"/>
          <w:lang w:val="en-GB"/>
        </w:rPr>
        <w:t xml:space="preserve"> </w:t>
      </w:r>
      <w:r w:rsidR="00FC4D3F">
        <w:rPr>
          <w:rFonts w:ascii="Times New Roman" w:hAnsi="Times New Roman" w:cs="Times New Roman"/>
          <w:bCs/>
          <w:sz w:val="24"/>
          <w:szCs w:val="24"/>
          <w:lang w:val="en-GB"/>
        </w:rPr>
        <w:fldChar w:fldCharType="begin" w:fldLock="1"/>
      </w:r>
      <w:r w:rsidR="00FC4D3F">
        <w:rPr>
          <w:rFonts w:ascii="Times New Roman" w:hAnsi="Times New Roman" w:cs="Times New Roman"/>
          <w:bCs/>
          <w:sz w:val="24"/>
          <w:szCs w:val="24"/>
          <w:lang w:val="en-GB"/>
        </w:rPr>
        <w:instrText>ADDIN CSL_CITATION { "citationItems" : [ { "id" : "ITEM-1", "itemData" : { "abstract" : "This paper investigates in detail the determinants of job satisfaction in a developing country. Two main results emerge from our analysis. Firstly, we show that as opposed to the empirical evidence from industrial countries, Chilean self-employed workers are more satisfied with their job than Chilean employees only after controlling for job protection and occupational hazard. Descriptive statistics suggests that this is a consequence of the poor job protection and poor job safety which are likely to characterize the self-employment sector in developing countries. Secondly, we show that once measures for procedural aspects of work are included in the regression, the utility premium from self-employment fully disappears. This provides strong evidence that procedural preferences for independence are not specific to workers from industrial countries and therefore they should be taken into account by development policies. Keywords:", "author" : [ { "dropping-particle" : "", "family" : "Cassar", "given" : "Lea", "non-dropping-particle" : "", "parse-names" : false, "suffix" : "" } ], "id" : "ITEM-1", "issue" : "0", "issued" : { "date-parts" : [ [ "2010" ] ] }, "number-of-pages" : "1-19", "title" : "Quality of Employment and Job Satisfaction : Evidence from Chile", "type" : "report", "volume" : "41" }, "uris" : [ "http://www.mendeley.com/documents/?uuid=ec756d36-c133-4251-a4fa-c10c7a66bb2e" ] } ], "mendeley" : { "formattedCitation" : "(Cassar, 2010)", "plainTextFormattedCitation" : "(Cassar, 2010)", "previouslyFormattedCitation" : "(Cassar, 2010)" }, "properties" : { "noteIndex" : 0 }, "schema" : "https://github.com/citation-style-language/schema/raw/master/csl-citation.json" }</w:instrText>
      </w:r>
      <w:r w:rsidR="00FC4D3F">
        <w:rPr>
          <w:rFonts w:ascii="Times New Roman" w:hAnsi="Times New Roman" w:cs="Times New Roman"/>
          <w:bCs/>
          <w:sz w:val="24"/>
          <w:szCs w:val="24"/>
          <w:lang w:val="en-GB"/>
        </w:rPr>
        <w:fldChar w:fldCharType="separate"/>
      </w:r>
      <w:r w:rsidR="00FC4D3F" w:rsidRPr="00FC4D3F">
        <w:rPr>
          <w:rFonts w:ascii="Times New Roman" w:hAnsi="Times New Roman" w:cs="Times New Roman"/>
          <w:bCs/>
          <w:noProof/>
          <w:sz w:val="24"/>
          <w:szCs w:val="24"/>
          <w:lang w:val="en-GB"/>
        </w:rPr>
        <w:t>(Cassar, 2010)</w:t>
      </w:r>
      <w:r w:rsidR="00FC4D3F">
        <w:rPr>
          <w:rFonts w:ascii="Times New Roman" w:hAnsi="Times New Roman" w:cs="Times New Roman"/>
          <w:bCs/>
          <w:sz w:val="24"/>
          <w:szCs w:val="24"/>
          <w:lang w:val="en-GB"/>
        </w:rPr>
        <w:fldChar w:fldCharType="end"/>
      </w:r>
      <w:r w:rsidR="007F425A">
        <w:rPr>
          <w:rFonts w:ascii="Times New Roman" w:hAnsi="Times New Roman" w:cs="Times New Roman"/>
          <w:bCs/>
          <w:sz w:val="24"/>
          <w:szCs w:val="24"/>
          <w:lang w:val="en-GB"/>
        </w:rPr>
        <w:t xml:space="preserve">. </w:t>
      </w:r>
      <w:r w:rsidR="00FC4D3F">
        <w:rPr>
          <w:rFonts w:ascii="Times New Roman" w:hAnsi="Times New Roman" w:cs="Times New Roman"/>
          <w:bCs/>
          <w:sz w:val="24"/>
          <w:szCs w:val="24"/>
          <w:lang w:val="en-GB"/>
        </w:rPr>
        <w:t xml:space="preserve">In contrast to this inference, though, one should take into consideration the strong finding that outcomes to entrepreneurship are lower, in </w:t>
      </w:r>
      <w:r w:rsidR="00FC4D3F" w:rsidRPr="00FC4D3F">
        <w:rPr>
          <w:rFonts w:ascii="Times New Roman" w:hAnsi="Times New Roman" w:cs="Times New Roman"/>
          <w:bCs/>
          <w:noProof/>
          <w:sz w:val="24"/>
          <w:szCs w:val="24"/>
          <w:lang w:val="en-GB"/>
        </w:rPr>
        <w:t>general</w:t>
      </w:r>
      <w:r w:rsidR="00FC4D3F">
        <w:rPr>
          <w:rFonts w:ascii="Times New Roman" w:hAnsi="Times New Roman" w:cs="Times New Roman"/>
          <w:bCs/>
          <w:sz w:val="24"/>
          <w:szCs w:val="24"/>
          <w:lang w:val="en-GB"/>
        </w:rPr>
        <w:t xml:space="preserve"> than those attained from employment. </w:t>
      </w:r>
    </w:p>
    <w:p w14:paraId="79B9C061" w14:textId="77777777" w:rsidR="00A93D47" w:rsidRPr="00A93D47" w:rsidRDefault="00A93D47" w:rsidP="00C50573">
      <w:pPr>
        <w:spacing w:after="0" w:line="360" w:lineRule="auto"/>
        <w:contextualSpacing/>
        <w:jc w:val="both"/>
        <w:rPr>
          <w:rFonts w:ascii="Times New Roman" w:hAnsi="Times New Roman" w:cs="Times New Roman"/>
          <w:bCs/>
          <w:sz w:val="24"/>
          <w:szCs w:val="24"/>
          <w:lang w:val="en-GB"/>
        </w:rPr>
      </w:pPr>
    </w:p>
    <w:p w14:paraId="661632A9" w14:textId="7D5449ED" w:rsidR="0090269D" w:rsidRDefault="0071321A" w:rsidP="00C50573">
      <w:pPr>
        <w:spacing w:after="0" w:line="360" w:lineRule="auto"/>
        <w:contextualSpacing/>
        <w:jc w:val="both"/>
        <w:rPr>
          <w:rFonts w:ascii="Times New Roman" w:hAnsi="Times New Roman" w:cs="Times New Roman"/>
          <w:bCs/>
          <w:sz w:val="24"/>
          <w:szCs w:val="24"/>
          <w:lang w:val="en-GB"/>
        </w:rPr>
      </w:pPr>
      <w:r w:rsidRPr="00A93D47">
        <w:rPr>
          <w:rFonts w:ascii="Times New Roman" w:hAnsi="Times New Roman" w:cs="Times New Roman"/>
          <w:bCs/>
          <w:sz w:val="24"/>
          <w:szCs w:val="24"/>
          <w:lang w:val="en-GB"/>
        </w:rPr>
        <w:t xml:space="preserve">In most career cycles, a </w:t>
      </w:r>
      <w:r w:rsidR="009615CE" w:rsidRPr="00A93D47">
        <w:rPr>
          <w:rFonts w:ascii="Times New Roman" w:hAnsi="Times New Roman" w:cs="Times New Roman"/>
          <w:bCs/>
          <w:sz w:val="24"/>
          <w:szCs w:val="24"/>
          <w:lang w:val="en-GB"/>
        </w:rPr>
        <w:t>significant</w:t>
      </w:r>
      <w:r w:rsidRPr="00A93D47">
        <w:rPr>
          <w:rFonts w:ascii="Times New Roman" w:hAnsi="Times New Roman" w:cs="Times New Roman"/>
          <w:bCs/>
          <w:sz w:val="24"/>
          <w:szCs w:val="24"/>
          <w:lang w:val="en-GB"/>
        </w:rPr>
        <w:t xml:space="preserve"> number of individuals usually move </w:t>
      </w:r>
      <w:r w:rsidR="009615CE" w:rsidRPr="00A93D47">
        <w:rPr>
          <w:rFonts w:ascii="Times New Roman" w:hAnsi="Times New Roman" w:cs="Times New Roman"/>
          <w:bCs/>
          <w:sz w:val="24"/>
          <w:szCs w:val="24"/>
          <w:lang w:val="en-GB"/>
        </w:rPr>
        <w:t>into</w:t>
      </w:r>
      <w:r w:rsidRPr="00A93D47">
        <w:rPr>
          <w:rFonts w:ascii="Times New Roman" w:hAnsi="Times New Roman" w:cs="Times New Roman"/>
          <w:bCs/>
          <w:sz w:val="24"/>
          <w:szCs w:val="24"/>
          <w:lang w:val="en-GB"/>
        </w:rPr>
        <w:t xml:space="preserve"> entrepreneurship and this is likely a commonly shared model of the typical and ideal </w:t>
      </w:r>
      <w:r w:rsidR="009615CE" w:rsidRPr="00A93D47">
        <w:rPr>
          <w:rFonts w:ascii="Times New Roman" w:hAnsi="Times New Roman" w:cs="Times New Roman"/>
          <w:bCs/>
          <w:sz w:val="24"/>
          <w:szCs w:val="24"/>
          <w:lang w:val="en-GB"/>
        </w:rPr>
        <w:t>entrepreneurship</w:t>
      </w:r>
      <w:r w:rsidRPr="00A93D47">
        <w:rPr>
          <w:rFonts w:ascii="Times New Roman" w:hAnsi="Times New Roman" w:cs="Times New Roman"/>
          <w:bCs/>
          <w:sz w:val="24"/>
          <w:szCs w:val="24"/>
          <w:lang w:val="en-GB"/>
        </w:rPr>
        <w:t xml:space="preserve"> engagement. Yet a fascinating perspective of entrepreneurship as a legitimized and socially accepted role is that there are various normative models. Compare, for instance, entrepreneurship to other commonly </w:t>
      </w:r>
      <w:r w:rsidRPr="00A93D47">
        <w:rPr>
          <w:rFonts w:ascii="Times New Roman" w:hAnsi="Times New Roman" w:cs="Times New Roman"/>
          <w:bCs/>
          <w:sz w:val="24"/>
          <w:szCs w:val="24"/>
          <w:lang w:val="en-GB"/>
        </w:rPr>
        <w:lastRenderedPageBreak/>
        <w:t xml:space="preserve">understood </w:t>
      </w:r>
      <w:r w:rsidR="009615CE" w:rsidRPr="00A93D47">
        <w:rPr>
          <w:rFonts w:ascii="Times New Roman" w:hAnsi="Times New Roman" w:cs="Times New Roman"/>
          <w:bCs/>
          <w:sz w:val="24"/>
          <w:szCs w:val="24"/>
          <w:lang w:val="en-GB"/>
        </w:rPr>
        <w:t>choices</w:t>
      </w:r>
      <w:r w:rsidRPr="00A93D47">
        <w:rPr>
          <w:rFonts w:ascii="Times New Roman" w:hAnsi="Times New Roman" w:cs="Times New Roman"/>
          <w:bCs/>
          <w:sz w:val="24"/>
          <w:szCs w:val="24"/>
          <w:lang w:val="en-GB"/>
        </w:rPr>
        <w:t xml:space="preserve"> in careers such as in the health sector or in law</w:t>
      </w:r>
      <w:r w:rsidR="00241141" w:rsidRPr="00A93D47">
        <w:rPr>
          <w:rFonts w:ascii="Times New Roman" w:hAnsi="Times New Roman" w:cs="Times New Roman"/>
          <w:bCs/>
          <w:sz w:val="24"/>
          <w:szCs w:val="24"/>
          <w:lang w:val="en-GB"/>
        </w:rPr>
        <w:t xml:space="preserve"> </w:t>
      </w:r>
      <w:r w:rsidR="00241141" w:rsidRPr="00A93D47">
        <w:rPr>
          <w:rFonts w:ascii="Times New Roman" w:hAnsi="Times New Roman" w:cs="Times New Roman"/>
          <w:bCs/>
          <w:sz w:val="24"/>
          <w:szCs w:val="24"/>
          <w:lang w:val="en-GB"/>
        </w:rPr>
        <w:fldChar w:fldCharType="begin" w:fldLock="1"/>
      </w:r>
      <w:r w:rsidR="00FC4D3F">
        <w:rPr>
          <w:rFonts w:ascii="Times New Roman" w:hAnsi="Times New Roman" w:cs="Times New Roman"/>
          <w:bCs/>
          <w:sz w:val="24"/>
          <w:szCs w:val="24"/>
          <w:lang w:val="en-GB"/>
        </w:rPr>
        <w:instrText>ADDIN CSL_CITATION { "citationID" : "SAX8bmqY", "citationItems" : [ { "id" : "ITEM-1", "itemData" : { "DOI" : "10.5465/AMJ.2005.17407910", "ISBN" : "0001-4273", "ISSN" : "00014273", "PMID" : "9397843", "abstract" : "How can one predict entrepreneurship, an individual's participation in the founding of a new organization? We propose that the organizational context of an individual either accelerates or retards the likelihood of entrepreneurship, depending on the individual's role in the organization. The effects of role hinge, we argue, on the founder's charismatic identity, and the decoupling of this identity from the organization as it ages and grows. Our findings support the proposition that organizational properties that affect the likelihood of becoming an entrepreneur do so in opposite ways for organizational members and founders. We discuss how our theory and results demonstrate the value of a sociological perspective on entrepreneurship. [ABSTRACT FROM AUTHOR]", "author" : [ { "dropping-particle" : "", "family" : "Dobrev", "given" : "Stanislav D.", "non-dropping-particle" : "", "parse-names" : false, "suffix" : "" }, { "dropping-particle" : "", "family" : "Barnett", "given" : "William P.", "non-dropping-particle" : "", "parse-names" : false, "suffix" : "" } ], "container-title" : "Academy of Management Journal", "id" : "ITEM-1", "issue" : "3", "issued" : { "date-parts" : [ [ "2015" ] ] }, "page" : "433-449", "title" : "Organizational roles and transition to entrepreneurship", "type" : "article-journal", "volume" : "48" }, "uri" : [ "http://www.mendeley.com/documents/?uuid=bbe5fd90-a79c-4916-ad18-1e85531a5d64" ], "uris" : [ "http://www.mendeley.com/documents/?uuid=bbe5fd90-a79c-4916-ad18-1e85531a5d64" ] } ], "mendeley" : { "formattedCitation" : "(Dobrev &amp; Barnett, 2015)", "plainTextFormattedCitation" : "(Dobrev &amp; Barnett, 2015)", "previouslyFormattedCitation" : "(Dobrev and Barnett, 2015)" }, "properties" : { "formattedCitation" : "(Dobrev &amp; Barnett, 2015)", "noteIndex" : 0, "plainCitation" : "(Dobrev &amp; Barnett, 2015)" }, "schema" : "https://github.com/citation-style-language/schema/raw/master/csl-citation.json" }</w:instrText>
      </w:r>
      <w:r w:rsidR="00241141" w:rsidRPr="00A93D47">
        <w:rPr>
          <w:rFonts w:ascii="Times New Roman" w:hAnsi="Times New Roman" w:cs="Times New Roman"/>
          <w:bCs/>
          <w:sz w:val="24"/>
          <w:szCs w:val="24"/>
          <w:lang w:val="en-GB"/>
        </w:rPr>
        <w:fldChar w:fldCharType="separate"/>
      </w:r>
      <w:r w:rsidR="00FC4D3F" w:rsidRPr="00FC4D3F">
        <w:rPr>
          <w:rFonts w:ascii="Times New Roman" w:hAnsi="Times New Roman" w:cs="Times New Roman"/>
          <w:noProof/>
          <w:sz w:val="24"/>
          <w:szCs w:val="24"/>
          <w:lang w:val="en-GB"/>
        </w:rPr>
        <w:t>(Dobrev &amp; Barnett, 2015)</w:t>
      </w:r>
      <w:r w:rsidR="00241141" w:rsidRPr="00A93D47">
        <w:rPr>
          <w:rFonts w:ascii="Times New Roman" w:hAnsi="Times New Roman" w:cs="Times New Roman"/>
          <w:bCs/>
          <w:sz w:val="24"/>
          <w:szCs w:val="24"/>
          <w:lang w:val="en-GB"/>
        </w:rPr>
        <w:fldChar w:fldCharType="end"/>
      </w:r>
      <w:r w:rsidRPr="00A93D47">
        <w:rPr>
          <w:rFonts w:ascii="Times New Roman" w:hAnsi="Times New Roman" w:cs="Times New Roman"/>
          <w:bCs/>
          <w:sz w:val="24"/>
          <w:szCs w:val="24"/>
          <w:lang w:val="en-GB"/>
        </w:rPr>
        <w:t>. These alternative paths in career are characterized by a strong age grading factor; some individuals who may have the desire to become physicians comprehend the timing and sequence of decisions that are needed to pursue that area. Hence, very few people select that career as a second choice. Entrepreneurship, on the other hand, appears to be branded by much more heterogeneity</w:t>
      </w:r>
      <w:r w:rsidR="00241141" w:rsidRPr="00A93D47">
        <w:rPr>
          <w:rFonts w:ascii="Times New Roman" w:hAnsi="Times New Roman" w:cs="Times New Roman"/>
          <w:bCs/>
          <w:sz w:val="24"/>
          <w:szCs w:val="24"/>
          <w:lang w:val="en-GB"/>
        </w:rPr>
        <w:t xml:space="preserve"> </w:t>
      </w:r>
      <w:r w:rsidR="00241141" w:rsidRPr="00A93D47">
        <w:rPr>
          <w:rFonts w:ascii="Times New Roman" w:hAnsi="Times New Roman" w:cs="Times New Roman"/>
          <w:bCs/>
          <w:sz w:val="24"/>
          <w:szCs w:val="24"/>
          <w:lang w:val="en-GB"/>
        </w:rPr>
        <w:fldChar w:fldCharType="begin" w:fldLock="1"/>
      </w:r>
      <w:r w:rsidR="00FC4D3F">
        <w:rPr>
          <w:rFonts w:ascii="Times New Roman" w:hAnsi="Times New Roman" w:cs="Times New Roman"/>
          <w:bCs/>
          <w:sz w:val="24"/>
          <w:szCs w:val="24"/>
          <w:lang w:val="en-GB"/>
        </w:rPr>
        <w:instrText>ADDIN CSL_CITATION { "citationID" : "y1ibhFWe", "citationItems" : [ { "id" : "ITEM-1", "itemData" : { "DOI" : "10.1080/10705422.2014.957567", "ISBN" : "113662323X", "ISSN" : "1070-5422", "abstract" : "Social entrepreneurship involves the application of business practices to the pursuit of social and/or environmental mission. It brings the mindset, principles, strategies, tools and techniques of entrepreneurship to the social sector, yielding innovative solutions to the vexing problems facing society \u2013 poverty, hunger, inadequate housing and homelessness, unemployment and under-employment, illiteracy, disease, environmental degradation, etc. It finds solutions where government and private sector efforts have not. This intriguing field has captured the imaginations of thousands of business and public administration students around the world, leading to the creation of hundreds of courses and programs of study to meet this burgeoning demand. Yet, there are few, if any, textbooks that offer a comprehensive treatment of this subject. Instructors are forced to cobble together reading materials from multiple sources, creating a hardship for professors and students, alike. This book is aimed at addressing this problem. Available with Instructor's Manual, PowerPoint's and Testbank.", "author" : [ { "dropping-particle" : "", "family" : "Kickul", "given" : "Jill", "non-dropping-particle" : "", "parse-names" : false, "suffix" : "" }, { "dropping-particle" : "", "family" : "Lyons", "given" : "Thomas", "non-dropping-particle" : "", "parse-names" : false, "suffix" : "" } ], "id" : "ITEM-1", "issue" : "February", "issued" : { "date-parts" : [ [ "2012" ] ] }, "language" : "English", "page" : "296", "publisher" : "Routledge, Taylor &amp; Francis Group", "publisher-place" : "New York (N.Y.)", "title" : "Understanding Social Entrepreneurship: The Relentless Pursuit of Mission in an Ever Changing World", "type" : "article-journal", "volume" : "5422" }, "uri" : [ "http://www.mendeley.com/documents/?uuid=3f472f78-8129-4641-b200-17cd4c266eb8" ], "uris" : [ "http://www.mendeley.com/documents/?uuid=3f472f78-8129-4641-b200-17cd4c266eb8" ] } ], "mendeley" : { "formattedCitation" : "(Kickul &amp; Lyons, 2012)", "plainTextFormattedCitation" : "(Kickul &amp; Lyons, 2012)", "previouslyFormattedCitation" : "(Kickul and Lyons, 2012)" }, "properties" : { "formattedCitation" : "(Kickul &amp; Lyons, 2012)", "noteIndex" : 0, "plainCitation" : "(Kickul &amp; Lyons, 2012)" }, "schema" : "https://github.com/citation-style-language/schema/raw/master/csl-citation.json" }</w:instrText>
      </w:r>
      <w:r w:rsidR="00241141" w:rsidRPr="00A93D47">
        <w:rPr>
          <w:rFonts w:ascii="Times New Roman" w:hAnsi="Times New Roman" w:cs="Times New Roman"/>
          <w:bCs/>
          <w:sz w:val="24"/>
          <w:szCs w:val="24"/>
          <w:lang w:val="en-GB"/>
        </w:rPr>
        <w:fldChar w:fldCharType="separate"/>
      </w:r>
      <w:r w:rsidR="00FC4D3F" w:rsidRPr="00FC4D3F">
        <w:rPr>
          <w:rFonts w:ascii="Times New Roman" w:hAnsi="Times New Roman" w:cs="Times New Roman"/>
          <w:noProof/>
          <w:sz w:val="24"/>
          <w:szCs w:val="24"/>
          <w:lang w:val="en-GB"/>
        </w:rPr>
        <w:t>(Kickul &amp; Lyons, 2012)</w:t>
      </w:r>
      <w:r w:rsidR="00241141" w:rsidRPr="00A93D47">
        <w:rPr>
          <w:rFonts w:ascii="Times New Roman" w:hAnsi="Times New Roman" w:cs="Times New Roman"/>
          <w:bCs/>
          <w:sz w:val="24"/>
          <w:szCs w:val="24"/>
          <w:lang w:val="en-GB"/>
        </w:rPr>
        <w:fldChar w:fldCharType="end"/>
      </w:r>
      <w:r w:rsidRPr="00A93D47">
        <w:rPr>
          <w:rFonts w:ascii="Times New Roman" w:hAnsi="Times New Roman" w:cs="Times New Roman"/>
          <w:bCs/>
          <w:sz w:val="24"/>
          <w:szCs w:val="24"/>
          <w:lang w:val="en-GB"/>
        </w:rPr>
        <w:t xml:space="preserve">. In addition to the </w:t>
      </w:r>
      <w:r w:rsidR="009C0DBF" w:rsidRPr="00A93D47">
        <w:rPr>
          <w:rFonts w:ascii="Times New Roman" w:hAnsi="Times New Roman" w:cs="Times New Roman"/>
          <w:bCs/>
          <w:sz w:val="24"/>
          <w:szCs w:val="24"/>
          <w:lang w:val="en-GB"/>
        </w:rPr>
        <w:t>perceptions</w:t>
      </w:r>
      <w:r w:rsidRPr="00A93D47">
        <w:rPr>
          <w:rFonts w:ascii="Times New Roman" w:hAnsi="Times New Roman" w:cs="Times New Roman"/>
          <w:bCs/>
          <w:sz w:val="24"/>
          <w:szCs w:val="24"/>
          <w:lang w:val="en-GB"/>
        </w:rPr>
        <w:t xml:space="preserve"> of </w:t>
      </w:r>
      <w:r w:rsidR="009C0DBF" w:rsidRPr="00A93D47">
        <w:rPr>
          <w:rFonts w:ascii="Times New Roman" w:hAnsi="Times New Roman" w:cs="Times New Roman"/>
          <w:bCs/>
          <w:sz w:val="24"/>
          <w:szCs w:val="24"/>
          <w:lang w:val="en-GB"/>
        </w:rPr>
        <w:t>entrepreneurship</w:t>
      </w:r>
      <w:r w:rsidRPr="00A93D47">
        <w:rPr>
          <w:rFonts w:ascii="Times New Roman" w:hAnsi="Times New Roman" w:cs="Times New Roman"/>
          <w:bCs/>
          <w:sz w:val="24"/>
          <w:szCs w:val="24"/>
          <w:lang w:val="en-GB"/>
        </w:rPr>
        <w:t xml:space="preserve"> as the termination of a career in paid </w:t>
      </w:r>
      <w:r w:rsidR="009C0DBF" w:rsidRPr="00A93D47">
        <w:rPr>
          <w:rFonts w:ascii="Times New Roman" w:hAnsi="Times New Roman" w:cs="Times New Roman"/>
          <w:bCs/>
          <w:sz w:val="24"/>
          <w:szCs w:val="24"/>
          <w:lang w:val="en-GB"/>
        </w:rPr>
        <w:t>employment, the</w:t>
      </w:r>
      <w:r w:rsidRPr="00A93D47">
        <w:rPr>
          <w:rFonts w:ascii="Times New Roman" w:hAnsi="Times New Roman" w:cs="Times New Roman"/>
          <w:bCs/>
          <w:sz w:val="24"/>
          <w:szCs w:val="24"/>
          <w:lang w:val="en-GB"/>
        </w:rPr>
        <w:t xml:space="preserve"> popular perception </w:t>
      </w:r>
      <w:r w:rsidR="009C0DBF" w:rsidRPr="00A93D47">
        <w:rPr>
          <w:rFonts w:ascii="Times New Roman" w:hAnsi="Times New Roman" w:cs="Times New Roman"/>
          <w:bCs/>
          <w:sz w:val="24"/>
          <w:szCs w:val="24"/>
          <w:lang w:val="en-GB"/>
        </w:rPr>
        <w:t xml:space="preserve">is well captioned by stories of entrepreneurial activities initiated by school drop outs – Steve Jobs and Mark Zuckerberg. Similarly, a plethora of students in business schools </w:t>
      </w:r>
      <w:r w:rsidR="009C0DBF" w:rsidRPr="00A93D47">
        <w:rPr>
          <w:rFonts w:ascii="Times New Roman" w:hAnsi="Times New Roman" w:cs="Times New Roman"/>
          <w:bCs/>
          <w:noProof/>
          <w:sz w:val="24"/>
          <w:szCs w:val="24"/>
          <w:lang w:val="en-GB"/>
        </w:rPr>
        <w:t>turn</w:t>
      </w:r>
      <w:r w:rsidR="00241141" w:rsidRPr="00A93D47">
        <w:rPr>
          <w:rFonts w:ascii="Times New Roman" w:hAnsi="Times New Roman" w:cs="Times New Roman"/>
          <w:bCs/>
          <w:noProof/>
          <w:sz w:val="24"/>
          <w:szCs w:val="24"/>
          <w:lang w:val="en-GB"/>
        </w:rPr>
        <w:t>s</w:t>
      </w:r>
      <w:r w:rsidR="009C0DBF" w:rsidRPr="00A93D47">
        <w:rPr>
          <w:rFonts w:ascii="Times New Roman" w:hAnsi="Times New Roman" w:cs="Times New Roman"/>
          <w:bCs/>
          <w:sz w:val="24"/>
          <w:szCs w:val="24"/>
          <w:lang w:val="en-GB"/>
        </w:rPr>
        <w:t xml:space="preserve"> to entrepreneurship once they complete school. </w:t>
      </w:r>
      <w:r w:rsidR="00234A53" w:rsidRPr="00A93D47">
        <w:rPr>
          <w:rFonts w:ascii="Times New Roman" w:hAnsi="Times New Roman" w:cs="Times New Roman"/>
          <w:bCs/>
          <w:sz w:val="24"/>
          <w:szCs w:val="24"/>
          <w:lang w:val="en-GB"/>
        </w:rPr>
        <w:t xml:space="preserve">Studies show that highly developed economies encourage entrepreneurship and there are </w:t>
      </w:r>
      <w:r w:rsidR="00241141" w:rsidRPr="00A93D47">
        <w:rPr>
          <w:rFonts w:ascii="Times New Roman" w:hAnsi="Times New Roman" w:cs="Times New Roman"/>
          <w:bCs/>
          <w:noProof/>
          <w:sz w:val="24"/>
          <w:szCs w:val="24"/>
          <w:lang w:val="en-GB"/>
        </w:rPr>
        <w:t>fewer</w:t>
      </w:r>
      <w:r w:rsidR="00234A53" w:rsidRPr="00A93D47">
        <w:rPr>
          <w:rFonts w:ascii="Times New Roman" w:hAnsi="Times New Roman" w:cs="Times New Roman"/>
          <w:bCs/>
          <w:sz w:val="24"/>
          <w:szCs w:val="24"/>
          <w:lang w:val="en-GB"/>
        </w:rPr>
        <w:t xml:space="preserve"> fears of moving from paid employment to entrepreneurship. In the United States, for instance, around 39% of new employments are being created every year with around 7% credited to </w:t>
      </w:r>
      <w:r w:rsidR="009615CE" w:rsidRPr="00A93D47">
        <w:rPr>
          <w:rFonts w:ascii="Times New Roman" w:hAnsi="Times New Roman" w:cs="Times New Roman"/>
          <w:bCs/>
          <w:sz w:val="24"/>
          <w:szCs w:val="24"/>
          <w:lang w:val="en-GB"/>
        </w:rPr>
        <w:t>entrepreneurial</w:t>
      </w:r>
      <w:r w:rsidR="00234A53" w:rsidRPr="00A93D47">
        <w:rPr>
          <w:rFonts w:ascii="Times New Roman" w:hAnsi="Times New Roman" w:cs="Times New Roman"/>
          <w:bCs/>
          <w:sz w:val="24"/>
          <w:szCs w:val="24"/>
          <w:lang w:val="en-GB"/>
        </w:rPr>
        <w:t xml:space="preserve"> activity</w:t>
      </w:r>
      <w:r w:rsidR="00241141" w:rsidRPr="00A93D47">
        <w:rPr>
          <w:rFonts w:ascii="Times New Roman" w:hAnsi="Times New Roman" w:cs="Times New Roman"/>
          <w:bCs/>
          <w:sz w:val="24"/>
          <w:szCs w:val="24"/>
          <w:lang w:val="en-GB"/>
        </w:rPr>
        <w:t xml:space="preserve"> (Badal, 2010)</w:t>
      </w:r>
      <w:r w:rsidR="00234A53" w:rsidRPr="00A93D47">
        <w:rPr>
          <w:rFonts w:ascii="Times New Roman" w:hAnsi="Times New Roman" w:cs="Times New Roman"/>
          <w:bCs/>
          <w:sz w:val="24"/>
          <w:szCs w:val="24"/>
          <w:lang w:val="en-GB"/>
        </w:rPr>
        <w:t xml:space="preserve">. Research also shows that the high degree of risk in the global economy – as evidenced by the high unemployment index levels that </w:t>
      </w:r>
      <w:r w:rsidR="00234A53" w:rsidRPr="00A93D47">
        <w:rPr>
          <w:rFonts w:ascii="Times New Roman" w:hAnsi="Times New Roman" w:cs="Times New Roman"/>
          <w:bCs/>
          <w:noProof/>
          <w:sz w:val="24"/>
          <w:szCs w:val="24"/>
          <w:lang w:val="en-GB"/>
        </w:rPr>
        <w:t>ha</w:t>
      </w:r>
      <w:r w:rsidR="00241141" w:rsidRPr="00A93D47">
        <w:rPr>
          <w:rFonts w:ascii="Times New Roman" w:hAnsi="Times New Roman" w:cs="Times New Roman"/>
          <w:bCs/>
          <w:noProof/>
          <w:sz w:val="24"/>
          <w:szCs w:val="24"/>
          <w:lang w:val="en-GB"/>
        </w:rPr>
        <w:t>ve</w:t>
      </w:r>
      <w:r w:rsidR="00234A53" w:rsidRPr="00A93D47">
        <w:rPr>
          <w:rFonts w:ascii="Times New Roman" w:hAnsi="Times New Roman" w:cs="Times New Roman"/>
          <w:bCs/>
          <w:sz w:val="24"/>
          <w:szCs w:val="24"/>
          <w:lang w:val="en-GB"/>
        </w:rPr>
        <w:t xml:space="preserve"> led to job creation rates to stall and economic recovery efforts to be muted – has renewed the interest among many for entrepreneurial activity as the only means to generate significant economic growth. </w:t>
      </w:r>
    </w:p>
    <w:p w14:paraId="7CA26D1C" w14:textId="77777777" w:rsidR="00A93D47" w:rsidRPr="00A93D47" w:rsidRDefault="00A93D47" w:rsidP="00C50573">
      <w:pPr>
        <w:spacing w:after="0" w:line="360" w:lineRule="auto"/>
        <w:contextualSpacing/>
        <w:jc w:val="both"/>
        <w:rPr>
          <w:rFonts w:ascii="Times New Roman" w:hAnsi="Times New Roman" w:cs="Times New Roman"/>
          <w:bCs/>
          <w:sz w:val="24"/>
          <w:szCs w:val="24"/>
          <w:lang w:val="en-GB"/>
        </w:rPr>
      </w:pPr>
    </w:p>
    <w:p w14:paraId="7E40C4B4" w14:textId="1FD211E0" w:rsidR="00C70D89" w:rsidRDefault="007500F9" w:rsidP="00C50573">
      <w:pPr>
        <w:spacing w:after="0" w:line="360" w:lineRule="auto"/>
        <w:contextualSpacing/>
        <w:jc w:val="both"/>
        <w:rPr>
          <w:rFonts w:ascii="Times New Roman" w:hAnsi="Times New Roman" w:cs="Times New Roman"/>
          <w:noProof/>
          <w:sz w:val="24"/>
          <w:szCs w:val="24"/>
          <w:lang w:val="en-GB"/>
        </w:rPr>
      </w:pPr>
      <w:r w:rsidRPr="00A93D47">
        <w:rPr>
          <w:rFonts w:ascii="Times New Roman" w:hAnsi="Times New Roman" w:cs="Times New Roman"/>
          <w:bCs/>
          <w:sz w:val="24"/>
          <w:szCs w:val="24"/>
          <w:lang w:val="en-GB"/>
        </w:rPr>
        <w:t>In India</w:t>
      </w:r>
      <w:r w:rsidR="005F3ECC" w:rsidRPr="00A93D47">
        <w:rPr>
          <w:rFonts w:ascii="Times New Roman" w:hAnsi="Times New Roman" w:cs="Times New Roman"/>
          <w:noProof/>
          <w:sz w:val="24"/>
          <w:szCs w:val="24"/>
          <w:lang w:val="en-GB"/>
        </w:rPr>
        <w:t xml:space="preserve">, </w:t>
      </w:r>
      <w:r w:rsidR="00287DE1" w:rsidRPr="00A93D47">
        <w:rPr>
          <w:rFonts w:ascii="Times New Roman" w:hAnsi="Times New Roman" w:cs="Times New Roman"/>
          <w:noProof/>
          <w:sz w:val="24"/>
          <w:szCs w:val="24"/>
          <w:lang w:val="en-GB"/>
        </w:rPr>
        <w:t>the employment sector is uncertain just like the global trend. In that situation, the population is quickly moving to multidimensional aspects of entrepr</w:t>
      </w:r>
      <w:r w:rsidR="00241141" w:rsidRPr="00A93D47">
        <w:rPr>
          <w:rFonts w:ascii="Times New Roman" w:hAnsi="Times New Roman" w:cs="Times New Roman"/>
          <w:noProof/>
          <w:sz w:val="24"/>
          <w:szCs w:val="24"/>
          <w:lang w:val="en-GB"/>
        </w:rPr>
        <w:t>e</w:t>
      </w:r>
      <w:r w:rsidR="00287DE1" w:rsidRPr="00A93D47">
        <w:rPr>
          <w:rFonts w:ascii="Times New Roman" w:hAnsi="Times New Roman" w:cs="Times New Roman"/>
          <w:noProof/>
          <w:sz w:val="24"/>
          <w:szCs w:val="24"/>
          <w:lang w:val="en-GB"/>
        </w:rPr>
        <w:t>neurial activities where people are highly innovative in order to find ways to exploit the opportunit</w:t>
      </w:r>
      <w:r w:rsidR="00241141" w:rsidRPr="00A93D47">
        <w:rPr>
          <w:rFonts w:ascii="Times New Roman" w:hAnsi="Times New Roman" w:cs="Times New Roman"/>
          <w:noProof/>
          <w:sz w:val="24"/>
          <w:szCs w:val="24"/>
          <w:lang w:val="en-GB"/>
        </w:rPr>
        <w:t>i</w:t>
      </w:r>
      <w:r w:rsidR="00287DE1" w:rsidRPr="00A93D47">
        <w:rPr>
          <w:rFonts w:ascii="Times New Roman" w:hAnsi="Times New Roman" w:cs="Times New Roman"/>
          <w:noProof/>
          <w:sz w:val="24"/>
          <w:szCs w:val="24"/>
          <w:lang w:val="en-GB"/>
        </w:rPr>
        <w:t>es that are there. The entr</w:t>
      </w:r>
      <w:r w:rsidR="00241141" w:rsidRPr="00A93D47">
        <w:rPr>
          <w:rFonts w:ascii="Times New Roman" w:hAnsi="Times New Roman" w:cs="Times New Roman"/>
          <w:noProof/>
          <w:sz w:val="24"/>
          <w:szCs w:val="24"/>
          <w:lang w:val="en-GB"/>
        </w:rPr>
        <w:t>e</w:t>
      </w:r>
      <w:r w:rsidR="00287DE1" w:rsidRPr="00A93D47">
        <w:rPr>
          <w:rFonts w:ascii="Times New Roman" w:hAnsi="Times New Roman" w:cs="Times New Roman"/>
          <w:noProof/>
          <w:sz w:val="24"/>
          <w:szCs w:val="24"/>
          <w:lang w:val="en-GB"/>
        </w:rPr>
        <w:t>preneurs in the Indian community are mostly from family based businesses. In certain cases, the ent</w:t>
      </w:r>
      <w:r w:rsidR="00241141" w:rsidRPr="00A93D47">
        <w:rPr>
          <w:rFonts w:ascii="Times New Roman" w:hAnsi="Times New Roman" w:cs="Times New Roman"/>
          <w:noProof/>
          <w:sz w:val="24"/>
          <w:szCs w:val="24"/>
          <w:lang w:val="en-GB"/>
        </w:rPr>
        <w:t>r</w:t>
      </w:r>
      <w:r w:rsidR="00287DE1" w:rsidRPr="00A93D47">
        <w:rPr>
          <w:rFonts w:ascii="Times New Roman" w:hAnsi="Times New Roman" w:cs="Times New Roman"/>
          <w:noProof/>
          <w:sz w:val="24"/>
          <w:szCs w:val="24"/>
          <w:lang w:val="en-GB"/>
        </w:rPr>
        <w:t xml:space="preserve">epreneurs in the current generation are breaking off into their own ventures from the first generation. </w:t>
      </w:r>
      <w:r w:rsidR="005629E1" w:rsidRPr="00A93D47">
        <w:rPr>
          <w:rFonts w:ascii="Times New Roman" w:hAnsi="Times New Roman" w:cs="Times New Roman"/>
          <w:noProof/>
          <w:sz w:val="24"/>
          <w:szCs w:val="24"/>
          <w:lang w:val="en-GB"/>
        </w:rPr>
        <w:t>According to Gulati and Sharma (2013), this current century has seen a lot of the natives in India venture into ent</w:t>
      </w:r>
      <w:r w:rsidR="00241141" w:rsidRPr="00A93D47">
        <w:rPr>
          <w:rFonts w:ascii="Times New Roman" w:hAnsi="Times New Roman" w:cs="Times New Roman"/>
          <w:noProof/>
          <w:sz w:val="24"/>
          <w:szCs w:val="24"/>
          <w:lang w:val="en-GB"/>
        </w:rPr>
        <w:t>r</w:t>
      </w:r>
      <w:r w:rsidR="005629E1" w:rsidRPr="00A93D47">
        <w:rPr>
          <w:rFonts w:ascii="Times New Roman" w:hAnsi="Times New Roman" w:cs="Times New Roman"/>
          <w:noProof/>
          <w:sz w:val="24"/>
          <w:szCs w:val="24"/>
          <w:lang w:val="en-GB"/>
        </w:rPr>
        <w:t xml:space="preserve">epreneurial activities. Over this time, there has been a visible trend of the natives getting into businesses both in the local scene as well as in the international scene. </w:t>
      </w:r>
      <w:r w:rsidR="00C335EA" w:rsidRPr="00A93D47">
        <w:rPr>
          <w:rFonts w:ascii="Times New Roman" w:hAnsi="Times New Roman" w:cs="Times New Roman"/>
          <w:noProof/>
          <w:sz w:val="24"/>
          <w:szCs w:val="24"/>
          <w:lang w:val="en-GB"/>
        </w:rPr>
        <w:t>Research also shows that the widespread secular language, increasing nationalist feelings, and reforms in social movem</w:t>
      </w:r>
      <w:r w:rsidR="00241141" w:rsidRPr="00A93D47">
        <w:rPr>
          <w:rFonts w:ascii="Times New Roman" w:hAnsi="Times New Roman" w:cs="Times New Roman"/>
          <w:noProof/>
          <w:sz w:val="24"/>
          <w:szCs w:val="24"/>
          <w:lang w:val="en-GB"/>
        </w:rPr>
        <w:t>e</w:t>
      </w:r>
      <w:r w:rsidR="00C335EA" w:rsidRPr="00A93D47">
        <w:rPr>
          <w:rFonts w:ascii="Times New Roman" w:hAnsi="Times New Roman" w:cs="Times New Roman"/>
          <w:noProof/>
          <w:sz w:val="24"/>
          <w:szCs w:val="24"/>
          <w:lang w:val="en-GB"/>
        </w:rPr>
        <w:t>nts have had a fillip in the starting phase in the emergence of entr</w:t>
      </w:r>
      <w:r w:rsidR="00241141" w:rsidRPr="00A93D47">
        <w:rPr>
          <w:rFonts w:ascii="Times New Roman" w:hAnsi="Times New Roman" w:cs="Times New Roman"/>
          <w:noProof/>
          <w:sz w:val="24"/>
          <w:szCs w:val="24"/>
          <w:lang w:val="en-GB"/>
        </w:rPr>
        <w:t>e</w:t>
      </w:r>
      <w:r w:rsidR="00C335EA" w:rsidRPr="00A93D47">
        <w:rPr>
          <w:rFonts w:ascii="Times New Roman" w:hAnsi="Times New Roman" w:cs="Times New Roman"/>
          <w:noProof/>
          <w:sz w:val="24"/>
          <w:szCs w:val="24"/>
          <w:lang w:val="en-GB"/>
        </w:rPr>
        <w:t xml:space="preserve">preneurial activities. </w:t>
      </w:r>
      <w:r w:rsidR="00C70D89" w:rsidRPr="00A93D47">
        <w:rPr>
          <w:rFonts w:ascii="Times New Roman" w:hAnsi="Times New Roman" w:cs="Times New Roman"/>
          <w:noProof/>
          <w:sz w:val="24"/>
          <w:szCs w:val="24"/>
          <w:lang w:val="en-GB"/>
        </w:rPr>
        <w:t xml:space="preserve">Some </w:t>
      </w:r>
      <w:r w:rsidR="00E021A0" w:rsidRPr="00A93D47">
        <w:rPr>
          <w:rFonts w:ascii="Times New Roman" w:hAnsi="Times New Roman" w:cs="Times New Roman"/>
          <w:noProof/>
          <w:sz w:val="24"/>
          <w:szCs w:val="24"/>
          <w:lang w:val="en-GB"/>
        </w:rPr>
        <w:t>studies show that ent</w:t>
      </w:r>
      <w:r w:rsidR="00241141" w:rsidRPr="00A93D47">
        <w:rPr>
          <w:rFonts w:ascii="Times New Roman" w:hAnsi="Times New Roman" w:cs="Times New Roman"/>
          <w:noProof/>
          <w:sz w:val="24"/>
          <w:szCs w:val="24"/>
          <w:lang w:val="en-GB"/>
        </w:rPr>
        <w:t>r</w:t>
      </w:r>
      <w:r w:rsidR="00E021A0" w:rsidRPr="00A93D47">
        <w:rPr>
          <w:rFonts w:ascii="Times New Roman" w:hAnsi="Times New Roman" w:cs="Times New Roman"/>
          <w:noProof/>
          <w:sz w:val="24"/>
          <w:szCs w:val="24"/>
          <w:lang w:val="en-GB"/>
        </w:rPr>
        <w:t xml:space="preserve">epreneurial activities in the Indian market have been male dominated, a phenomenon that has attracted attention. </w:t>
      </w:r>
      <w:r w:rsidR="001171D1" w:rsidRPr="00A93D47">
        <w:rPr>
          <w:rFonts w:ascii="Times New Roman" w:hAnsi="Times New Roman" w:cs="Times New Roman"/>
          <w:noProof/>
          <w:sz w:val="24"/>
          <w:szCs w:val="24"/>
          <w:lang w:val="en-GB"/>
        </w:rPr>
        <w:t xml:space="preserve">However, the recent past has seen the landscape in </w:t>
      </w:r>
      <w:r w:rsidR="00241141" w:rsidRPr="00A93D47">
        <w:rPr>
          <w:rFonts w:ascii="Times New Roman" w:hAnsi="Times New Roman" w:cs="Times New Roman"/>
          <w:noProof/>
          <w:sz w:val="24"/>
          <w:szCs w:val="24"/>
          <w:lang w:val="en-GB"/>
        </w:rPr>
        <w:t>I</w:t>
      </w:r>
      <w:r w:rsidR="001171D1" w:rsidRPr="00A93D47">
        <w:rPr>
          <w:rFonts w:ascii="Times New Roman" w:hAnsi="Times New Roman" w:cs="Times New Roman"/>
          <w:noProof/>
          <w:sz w:val="24"/>
          <w:szCs w:val="24"/>
          <w:lang w:val="en-GB"/>
        </w:rPr>
        <w:t>ndia change and today there are significant entrepreneurs in the country</w:t>
      </w:r>
      <w:r w:rsidR="00241141" w:rsidRPr="00A93D47">
        <w:rPr>
          <w:rFonts w:ascii="Times New Roman" w:hAnsi="Times New Roman" w:cs="Times New Roman"/>
          <w:noProof/>
          <w:sz w:val="24"/>
          <w:szCs w:val="24"/>
          <w:lang w:val="en-GB"/>
        </w:rPr>
        <w:t xml:space="preserve"> </w:t>
      </w:r>
      <w:r w:rsidR="00241141" w:rsidRPr="00A93D47">
        <w:rPr>
          <w:rFonts w:ascii="Times New Roman" w:hAnsi="Times New Roman" w:cs="Times New Roman"/>
          <w:noProof/>
          <w:sz w:val="24"/>
          <w:szCs w:val="24"/>
          <w:lang w:val="en-GB"/>
        </w:rPr>
        <w:fldChar w:fldCharType="begin" w:fldLock="1"/>
      </w:r>
      <w:r w:rsidR="00FC4D3F">
        <w:rPr>
          <w:rFonts w:ascii="Times New Roman" w:hAnsi="Times New Roman" w:cs="Times New Roman"/>
          <w:noProof/>
          <w:sz w:val="24"/>
          <w:szCs w:val="24"/>
          <w:lang w:val="en-GB"/>
        </w:rPr>
        <w:instrText>ADDIN CSL_CITATION { "citationID" : "a2eofrse24u", "citationItems" : [ { "id" : "ITEM-1", "itemData" : { "ISSN" : "2321-8819", "abstract" : "Microfinance can play a pivotal role in encouraging entrepreneurship and self-employment in an urban region like Delhi which does not fit the classic definition of a poor agricultural society, but is still plagued by the identical problems of poverty and lack of risk-bearing capacities amongst the poorer members of the society. These hyper-urban areas are often left out of the development policy loop as a majority government and private initiatives seek to target the rural, agrarian regions of the country. The objective of the study is to analyse the impact of microfinance activities of SHGs and community groups on the development of entrepreneurship in Delhi. The data extracted from the reports by NABARD reveals that the Self-Help groups (SHGs) and other institutions employing microfinance as a tool of encouraging entrepreneurship and income augmentation have a minimal presence in Delhi. The state machinery and the private sector both need to undertake definite, result-oriented measures to better address the issues of urban poverty prevalent in Delhi.", "author" : [ { "dropping-particle" : "", "family" : "Sherwani", "given" : "N. U. K.", "non-dropping-particle" : "", "parse-names" : false, "suffix" : "" }, { "dropping-particle" : "", "family" : "Sabiha", "given" : "Anjim", "non-dropping-particle" : "", "parse-names" : false, "suffix" : "" } ], "container-title" : "ASIAN JOURNAL OF MULTIDISCIPLINARY STUDIES", "id" : "ITEM-1", "issue" : "7", "issued" : { "date-parts" : [ [ "2015", "6" ] ] }, "language" : "en", "title" : "ENTREPRENEURSHIP DEVELOPMENT IN DELHI THROUGH MICROFINANCE", "type" : "article-journal", "volume" : "3" }, "uri" : [ "http://www.mendeley.com/documents/?uuid=0b41812c-0198-49b2-876a-0db821960c99" ], "uris" : [ "http://www.mendeley.com/documents/?uuid=0b41812c-0198-49b2-876a-0db821960c99" ] } ], "mendeley" : { "formattedCitation" : "(Sherwani &amp; Sabiha, 2015)", "plainTextFormattedCitation" : "(Sherwani &amp; Sabiha, 2015)", "previouslyFormattedCitation" : "(Sherwani and Sabiha, 2015)" }, "properties" : { "formattedCitation" : "(Sherwani &amp; Sabiha, 2015)", "noteIndex" : 0, "plainCitation" : "(Sherwani &amp; Sabiha, 2015)" }, "schema" : "https://github.com/citation-style-language/schema/raw/master/csl-citation.json" }</w:instrText>
      </w:r>
      <w:r w:rsidR="00241141" w:rsidRPr="00A93D47">
        <w:rPr>
          <w:rFonts w:ascii="Times New Roman" w:hAnsi="Times New Roman" w:cs="Times New Roman"/>
          <w:noProof/>
          <w:sz w:val="24"/>
          <w:szCs w:val="24"/>
          <w:lang w:val="en-GB"/>
        </w:rPr>
        <w:fldChar w:fldCharType="separate"/>
      </w:r>
      <w:r w:rsidR="00FC4D3F" w:rsidRPr="00FC4D3F">
        <w:rPr>
          <w:rFonts w:ascii="Times New Roman" w:hAnsi="Times New Roman" w:cs="Times New Roman"/>
          <w:noProof/>
          <w:sz w:val="24"/>
          <w:szCs w:val="24"/>
          <w:lang w:val="en-GB"/>
        </w:rPr>
        <w:t>(Sherwani &amp; Sabiha, 2015)</w:t>
      </w:r>
      <w:r w:rsidR="00241141" w:rsidRPr="00A93D47">
        <w:rPr>
          <w:rFonts w:ascii="Times New Roman" w:hAnsi="Times New Roman" w:cs="Times New Roman"/>
          <w:noProof/>
          <w:sz w:val="24"/>
          <w:szCs w:val="24"/>
          <w:lang w:val="en-GB"/>
        </w:rPr>
        <w:fldChar w:fldCharType="end"/>
      </w:r>
      <w:r w:rsidR="001171D1" w:rsidRPr="00A93D47">
        <w:rPr>
          <w:rFonts w:ascii="Times New Roman" w:hAnsi="Times New Roman" w:cs="Times New Roman"/>
          <w:noProof/>
          <w:sz w:val="24"/>
          <w:szCs w:val="24"/>
          <w:lang w:val="en-GB"/>
        </w:rPr>
        <w:t xml:space="preserve">. Similarly, women from all regions in the world are exerting effort to </w:t>
      </w:r>
      <w:r w:rsidR="001171D1" w:rsidRPr="00A93D47">
        <w:rPr>
          <w:rFonts w:ascii="Times New Roman" w:hAnsi="Times New Roman" w:cs="Times New Roman"/>
          <w:noProof/>
          <w:sz w:val="24"/>
          <w:szCs w:val="24"/>
          <w:lang w:val="en-GB"/>
        </w:rPr>
        <w:lastRenderedPageBreak/>
        <w:t>match up their entrepreneurial activities with men. Except in some cases where Islamic nations, laws currently favo</w:t>
      </w:r>
      <w:r w:rsidR="00241141" w:rsidRPr="00A93D47">
        <w:rPr>
          <w:rFonts w:ascii="Times New Roman" w:hAnsi="Times New Roman" w:cs="Times New Roman"/>
          <w:noProof/>
          <w:sz w:val="24"/>
          <w:szCs w:val="24"/>
          <w:lang w:val="en-GB"/>
        </w:rPr>
        <w:t>u</w:t>
      </w:r>
      <w:r w:rsidR="001171D1" w:rsidRPr="00A93D47">
        <w:rPr>
          <w:rFonts w:ascii="Times New Roman" w:hAnsi="Times New Roman" w:cs="Times New Roman"/>
          <w:noProof/>
          <w:sz w:val="24"/>
          <w:szCs w:val="24"/>
          <w:lang w:val="en-GB"/>
        </w:rPr>
        <w:t xml:space="preserve">r women entrepreneurship. As such, the trend in India follows the corporate world and much progress has been witnessed in the past two decades. Gulati and Sharma (2013) notes that India is becoming an entrepreneurial nation because there are many reasons for it including freedom of speech as well as, high caliber of human talent, diversity in all aspects, venture capital, efficient capital market, young populace, entry of competitors and multinational companies, </w:t>
      </w:r>
      <w:r w:rsidR="001224EB" w:rsidRPr="00A93D47">
        <w:rPr>
          <w:rFonts w:ascii="Times New Roman" w:hAnsi="Times New Roman" w:cs="Times New Roman"/>
          <w:noProof/>
          <w:sz w:val="24"/>
          <w:szCs w:val="24"/>
          <w:lang w:val="en-GB"/>
        </w:rPr>
        <w:t>absence of legacy technologies that offer leapfrogging opportunities, and unique structure of the market. As such, it can be inferred that India has been able to achieve a significant portion of its potential through entr</w:t>
      </w:r>
      <w:r w:rsidR="00241141" w:rsidRPr="00A93D47">
        <w:rPr>
          <w:rFonts w:ascii="Times New Roman" w:hAnsi="Times New Roman" w:cs="Times New Roman"/>
          <w:noProof/>
          <w:sz w:val="24"/>
          <w:szCs w:val="24"/>
          <w:lang w:val="en-GB"/>
        </w:rPr>
        <w:t>e</w:t>
      </w:r>
      <w:r w:rsidR="001224EB" w:rsidRPr="00A93D47">
        <w:rPr>
          <w:rFonts w:ascii="Times New Roman" w:hAnsi="Times New Roman" w:cs="Times New Roman"/>
          <w:noProof/>
          <w:sz w:val="24"/>
          <w:szCs w:val="24"/>
          <w:lang w:val="en-GB"/>
        </w:rPr>
        <w:t xml:space="preserve">preneurial activities, some studies put this attainment at 10% growth. </w:t>
      </w:r>
    </w:p>
    <w:p w14:paraId="15C71F36" w14:textId="77777777" w:rsidR="00A93D47" w:rsidRPr="00A93D47" w:rsidRDefault="00A93D47" w:rsidP="00C50573">
      <w:pPr>
        <w:spacing w:after="0" w:line="360" w:lineRule="auto"/>
        <w:contextualSpacing/>
        <w:jc w:val="both"/>
        <w:rPr>
          <w:rFonts w:ascii="Times New Roman" w:hAnsi="Times New Roman" w:cs="Times New Roman"/>
          <w:noProof/>
          <w:sz w:val="24"/>
          <w:szCs w:val="24"/>
          <w:lang w:val="en-GB"/>
        </w:rPr>
      </w:pPr>
    </w:p>
    <w:p w14:paraId="13050ACD" w14:textId="1704447D" w:rsidR="00A93D47" w:rsidRDefault="00D30D05" w:rsidP="00C50573">
      <w:pPr>
        <w:spacing w:after="0" w:line="360" w:lineRule="auto"/>
        <w:contextualSpacing/>
        <w:jc w:val="both"/>
        <w:rPr>
          <w:rFonts w:ascii="Times New Roman" w:hAnsi="Times New Roman" w:cs="Times New Roman"/>
          <w:noProof/>
          <w:sz w:val="24"/>
          <w:szCs w:val="24"/>
          <w:lang w:val="en-GB"/>
        </w:rPr>
      </w:pPr>
      <w:r w:rsidRPr="00A93D47">
        <w:rPr>
          <w:rFonts w:ascii="Times New Roman" w:hAnsi="Times New Roman" w:cs="Times New Roman"/>
          <w:noProof/>
          <w:sz w:val="24"/>
          <w:szCs w:val="24"/>
          <w:lang w:val="en-GB"/>
        </w:rPr>
        <w:t>A deeper insight into the scenario in India, statistics show that the country that is home to more than a billion under 25’s and a powerhouse of physical and intellectual energy is just in swift transition as far as social ent</w:t>
      </w:r>
      <w:r w:rsidR="00241141" w:rsidRPr="00A93D47">
        <w:rPr>
          <w:rFonts w:ascii="Times New Roman" w:hAnsi="Times New Roman" w:cs="Times New Roman"/>
          <w:noProof/>
          <w:sz w:val="24"/>
          <w:szCs w:val="24"/>
          <w:lang w:val="en-GB"/>
        </w:rPr>
        <w:t>r</w:t>
      </w:r>
      <w:r w:rsidRPr="00A93D47">
        <w:rPr>
          <w:rFonts w:ascii="Times New Roman" w:hAnsi="Times New Roman" w:cs="Times New Roman"/>
          <w:noProof/>
          <w:sz w:val="24"/>
          <w:szCs w:val="24"/>
          <w:lang w:val="en-GB"/>
        </w:rPr>
        <w:t>epreneurship is concerned. An analysis of the statistics from the country’s labo</w:t>
      </w:r>
      <w:r w:rsidR="00241141" w:rsidRPr="00A93D47">
        <w:rPr>
          <w:rFonts w:ascii="Times New Roman" w:hAnsi="Times New Roman" w:cs="Times New Roman"/>
          <w:noProof/>
          <w:sz w:val="24"/>
          <w:szCs w:val="24"/>
          <w:lang w:val="en-GB"/>
        </w:rPr>
        <w:t>u</w:t>
      </w:r>
      <w:r w:rsidRPr="00A93D47">
        <w:rPr>
          <w:rFonts w:ascii="Times New Roman" w:hAnsi="Times New Roman" w:cs="Times New Roman"/>
          <w:noProof/>
          <w:sz w:val="24"/>
          <w:szCs w:val="24"/>
          <w:lang w:val="en-GB"/>
        </w:rPr>
        <w:t>r report show</w:t>
      </w:r>
      <w:r w:rsidR="00241141" w:rsidRPr="00A93D47">
        <w:rPr>
          <w:rFonts w:ascii="Times New Roman" w:hAnsi="Times New Roman" w:cs="Times New Roman"/>
          <w:noProof/>
          <w:sz w:val="24"/>
          <w:szCs w:val="24"/>
          <w:lang w:val="en-GB"/>
        </w:rPr>
        <w:t>s</w:t>
      </w:r>
      <w:r w:rsidRPr="00A93D47">
        <w:rPr>
          <w:rFonts w:ascii="Times New Roman" w:hAnsi="Times New Roman" w:cs="Times New Roman"/>
          <w:noProof/>
          <w:sz w:val="24"/>
          <w:szCs w:val="24"/>
          <w:lang w:val="en-GB"/>
        </w:rPr>
        <w:t xml:space="preserve"> that the country’s unprecedented population growth will lead to a huge increase in the productive age group. </w:t>
      </w:r>
      <w:r w:rsidR="00491CBA" w:rsidRPr="00A93D47">
        <w:rPr>
          <w:rFonts w:ascii="Times New Roman" w:hAnsi="Times New Roman" w:cs="Times New Roman"/>
          <w:noProof/>
          <w:sz w:val="24"/>
          <w:szCs w:val="24"/>
          <w:lang w:val="en-GB"/>
        </w:rPr>
        <w:t>With such statistics, there is no denying the significance of edu</w:t>
      </w:r>
      <w:r w:rsidR="00241141" w:rsidRPr="00A93D47">
        <w:rPr>
          <w:rFonts w:ascii="Times New Roman" w:hAnsi="Times New Roman" w:cs="Times New Roman"/>
          <w:noProof/>
          <w:sz w:val="24"/>
          <w:szCs w:val="24"/>
          <w:lang w:val="en-GB"/>
        </w:rPr>
        <w:t>ca</w:t>
      </w:r>
      <w:r w:rsidR="00491CBA" w:rsidRPr="00A93D47">
        <w:rPr>
          <w:rFonts w:ascii="Times New Roman" w:hAnsi="Times New Roman" w:cs="Times New Roman"/>
          <w:noProof/>
          <w:sz w:val="24"/>
          <w:szCs w:val="24"/>
          <w:lang w:val="en-GB"/>
        </w:rPr>
        <w:t>ting the young people, creating jobs, and training the young people for the job market</w:t>
      </w:r>
      <w:r w:rsidR="00241141" w:rsidRPr="00A93D47">
        <w:rPr>
          <w:rFonts w:ascii="Times New Roman" w:hAnsi="Times New Roman" w:cs="Times New Roman"/>
          <w:noProof/>
          <w:sz w:val="24"/>
          <w:szCs w:val="24"/>
          <w:lang w:val="en-GB"/>
        </w:rPr>
        <w:t xml:space="preserve"> (Badal, 2010)</w:t>
      </w:r>
      <w:r w:rsidR="00491CBA" w:rsidRPr="00A93D47">
        <w:rPr>
          <w:rFonts w:ascii="Times New Roman" w:hAnsi="Times New Roman" w:cs="Times New Roman"/>
          <w:noProof/>
          <w:sz w:val="24"/>
          <w:szCs w:val="24"/>
          <w:lang w:val="en-GB"/>
        </w:rPr>
        <w:t>. By the year 2025, projections show that India will be home to around 25% of the entire global workforce</w:t>
      </w:r>
      <w:r w:rsidR="00241141" w:rsidRPr="00A93D47">
        <w:rPr>
          <w:rFonts w:ascii="Times New Roman" w:hAnsi="Times New Roman" w:cs="Times New Roman"/>
          <w:noProof/>
          <w:sz w:val="24"/>
          <w:szCs w:val="24"/>
          <w:lang w:val="en-GB"/>
        </w:rPr>
        <w:t xml:space="preserve"> </w:t>
      </w:r>
      <w:r w:rsidR="00241141" w:rsidRPr="00A93D47">
        <w:rPr>
          <w:rFonts w:ascii="Times New Roman" w:hAnsi="Times New Roman" w:cs="Times New Roman"/>
          <w:noProof/>
          <w:sz w:val="24"/>
          <w:szCs w:val="24"/>
          <w:lang w:val="en-GB"/>
        </w:rPr>
        <w:fldChar w:fldCharType="begin" w:fldLock="1"/>
      </w:r>
      <w:r w:rsidR="00FC4D3F">
        <w:rPr>
          <w:rFonts w:ascii="Times New Roman" w:hAnsi="Times New Roman" w:cs="Times New Roman"/>
          <w:noProof/>
          <w:sz w:val="24"/>
          <w:szCs w:val="24"/>
          <w:lang w:val="en-GB"/>
        </w:rPr>
        <w:instrText>ADDIN CSL_CITATION { "citationID" : "asgrdtani6", "citationItems" : [ { "id" : "ITEM-1", "itemData" : { "ISSN" : "2321-8819", "abstract" : "Microfinance can play a pivotal role in encouraging entrepreneurship and self-employment in an urban region like Delhi which does not fit the classic definition of a poor agricultural society, but is still plagued by the identical problems of poverty and lack of risk-bearing capacities amongst the poorer members of the society. These hyper-urban areas are often left out of the development policy loop as a majority government and private initiatives seek to target the rural, agrarian regions of the country. The objective of the study is to analyse the impact of microfinance activities of SHGs and community groups on the development of entrepreneurship in Delhi. The data extracted from the reports by NABARD reveals that the Self-Help groups (SHGs) and other institutions employing microfinance as a tool of encouraging entrepreneurship and income augmentation have a minimal presence in Delhi. The state machinery and the private sector both need to undertake definite, result-oriented measures to better address the issues of urban poverty prevalent in Delhi.", "author" : [ { "dropping-particle" : "", "family" : "Sherwani", "given" : "N. U. K.", "non-dropping-particle" : "", "parse-names" : false, "suffix" : "" }, { "dropping-particle" : "", "family" : "Sabiha", "given" : "Anjim", "non-dropping-particle" : "", "parse-names" : false, "suffix" : "" } ], "container-title" : "ASIAN JOURNAL OF MULTIDISCIPLINARY STUDIES", "id" : "ITEM-1", "issue" : "7", "issued" : { "date-parts" : [ [ "2015", "6" ] ] }, "language" : "en", "title" : "ENTREPRENEURSHIP DEVELOPMENT IN DELHI THROUGH MICROFINANCE", "type" : "article-journal", "volume" : "3" }, "uri" : [ "http://www.mendeley.com/documents/?uuid=0b41812c-0198-49b2-876a-0db821960c99" ], "uris" : [ "http://www.mendeley.com/documents/?uuid=0b41812c-0198-49b2-876a-0db821960c99" ] } ], "mendeley" : { "formattedCitation" : "(Sherwani &amp; Sabiha, 2015)", "plainTextFormattedCitation" : "(Sherwani &amp; Sabiha, 2015)", "previouslyFormattedCitation" : "(Sherwani and Sabiha, 2015)" }, "properties" : { "formattedCitation" : "(Sherwani &amp; Sabiha, 2015)", "noteIndex" : 0, "plainCitation" : "(Sherwani &amp; Sabiha, 2015)" }, "schema" : "https://github.com/citation-style-language/schema/raw/master/csl-citation.json" }</w:instrText>
      </w:r>
      <w:r w:rsidR="00241141" w:rsidRPr="00A93D47">
        <w:rPr>
          <w:rFonts w:ascii="Times New Roman" w:hAnsi="Times New Roman" w:cs="Times New Roman"/>
          <w:noProof/>
          <w:sz w:val="24"/>
          <w:szCs w:val="24"/>
          <w:lang w:val="en-GB"/>
        </w:rPr>
        <w:fldChar w:fldCharType="separate"/>
      </w:r>
      <w:r w:rsidR="00FC4D3F" w:rsidRPr="00FC4D3F">
        <w:rPr>
          <w:rFonts w:ascii="Times New Roman" w:hAnsi="Times New Roman" w:cs="Times New Roman"/>
          <w:noProof/>
          <w:sz w:val="24"/>
          <w:szCs w:val="24"/>
          <w:lang w:val="en-GB"/>
        </w:rPr>
        <w:t>(Sherwani &amp; Sabiha, 2015)</w:t>
      </w:r>
      <w:r w:rsidR="00241141" w:rsidRPr="00A93D47">
        <w:rPr>
          <w:rFonts w:ascii="Times New Roman" w:hAnsi="Times New Roman" w:cs="Times New Roman"/>
          <w:noProof/>
          <w:sz w:val="24"/>
          <w:szCs w:val="24"/>
          <w:lang w:val="en-GB"/>
        </w:rPr>
        <w:fldChar w:fldCharType="end"/>
      </w:r>
      <w:r w:rsidR="00491CBA" w:rsidRPr="00A93D47">
        <w:rPr>
          <w:rFonts w:ascii="Times New Roman" w:hAnsi="Times New Roman" w:cs="Times New Roman"/>
          <w:noProof/>
          <w:sz w:val="24"/>
          <w:szCs w:val="24"/>
          <w:lang w:val="en-GB"/>
        </w:rPr>
        <w:t>. With such numbers, there is definitely a need for a formula where some of the paid employees or even those who have never been in employment to get into ent</w:t>
      </w:r>
      <w:r w:rsidR="00241141" w:rsidRPr="00A93D47">
        <w:rPr>
          <w:rFonts w:ascii="Times New Roman" w:hAnsi="Times New Roman" w:cs="Times New Roman"/>
          <w:noProof/>
          <w:sz w:val="24"/>
          <w:szCs w:val="24"/>
          <w:lang w:val="en-GB"/>
        </w:rPr>
        <w:t>re</w:t>
      </w:r>
      <w:r w:rsidR="00491CBA" w:rsidRPr="00A93D47">
        <w:rPr>
          <w:rFonts w:ascii="Times New Roman" w:hAnsi="Times New Roman" w:cs="Times New Roman"/>
          <w:noProof/>
          <w:sz w:val="24"/>
          <w:szCs w:val="24"/>
          <w:lang w:val="en-GB"/>
        </w:rPr>
        <w:t>preneurship. According to scholars in ent</w:t>
      </w:r>
      <w:r w:rsidR="00241141" w:rsidRPr="00A93D47">
        <w:rPr>
          <w:rFonts w:ascii="Times New Roman" w:hAnsi="Times New Roman" w:cs="Times New Roman"/>
          <w:noProof/>
          <w:sz w:val="24"/>
          <w:szCs w:val="24"/>
          <w:lang w:val="en-GB"/>
        </w:rPr>
        <w:t>re</w:t>
      </w:r>
      <w:r w:rsidR="00491CBA" w:rsidRPr="00A93D47">
        <w:rPr>
          <w:rFonts w:ascii="Times New Roman" w:hAnsi="Times New Roman" w:cs="Times New Roman"/>
          <w:noProof/>
          <w:sz w:val="24"/>
          <w:szCs w:val="24"/>
          <w:lang w:val="en-GB"/>
        </w:rPr>
        <w:t>preneurship in the country as well as the India labo</w:t>
      </w:r>
      <w:r w:rsidR="00241141" w:rsidRPr="00A93D47">
        <w:rPr>
          <w:rFonts w:ascii="Times New Roman" w:hAnsi="Times New Roman" w:cs="Times New Roman"/>
          <w:noProof/>
          <w:sz w:val="24"/>
          <w:szCs w:val="24"/>
          <w:lang w:val="en-GB"/>
        </w:rPr>
        <w:t>u</w:t>
      </w:r>
      <w:r w:rsidR="00491CBA" w:rsidRPr="00A93D47">
        <w:rPr>
          <w:rFonts w:ascii="Times New Roman" w:hAnsi="Times New Roman" w:cs="Times New Roman"/>
          <w:noProof/>
          <w:sz w:val="24"/>
          <w:szCs w:val="24"/>
          <w:lang w:val="en-GB"/>
        </w:rPr>
        <w:t>r report, there is a need for a regulatory and legal ecosystem that deli</w:t>
      </w:r>
      <w:r w:rsidR="00241141" w:rsidRPr="00A93D47">
        <w:rPr>
          <w:rFonts w:ascii="Times New Roman" w:hAnsi="Times New Roman" w:cs="Times New Roman"/>
          <w:noProof/>
          <w:sz w:val="24"/>
          <w:szCs w:val="24"/>
          <w:lang w:val="en-GB"/>
        </w:rPr>
        <w:t>ne</w:t>
      </w:r>
      <w:r w:rsidR="00491CBA" w:rsidRPr="00A93D47">
        <w:rPr>
          <w:rFonts w:ascii="Times New Roman" w:hAnsi="Times New Roman" w:cs="Times New Roman"/>
          <w:noProof/>
          <w:sz w:val="24"/>
          <w:szCs w:val="24"/>
          <w:lang w:val="en-GB"/>
        </w:rPr>
        <w:t xml:space="preserve">ates </w:t>
      </w:r>
      <w:r w:rsidR="00D82485" w:rsidRPr="00A93D47">
        <w:rPr>
          <w:rFonts w:ascii="Times New Roman" w:hAnsi="Times New Roman" w:cs="Times New Roman"/>
          <w:noProof/>
          <w:sz w:val="24"/>
          <w:szCs w:val="24"/>
          <w:lang w:val="en-GB"/>
        </w:rPr>
        <w:t xml:space="preserve">employability and provides an enabling environment for the creation of jobs by becoming entrepreneurs. </w:t>
      </w:r>
      <w:r w:rsidR="00373EF7" w:rsidRPr="00A93D47">
        <w:rPr>
          <w:rFonts w:ascii="Times New Roman" w:hAnsi="Times New Roman" w:cs="Times New Roman"/>
          <w:noProof/>
          <w:sz w:val="24"/>
          <w:szCs w:val="24"/>
          <w:lang w:val="en-GB"/>
        </w:rPr>
        <w:t>Research acknowledges social ent</w:t>
      </w:r>
      <w:r w:rsidR="00241141" w:rsidRPr="00A93D47">
        <w:rPr>
          <w:rFonts w:ascii="Times New Roman" w:hAnsi="Times New Roman" w:cs="Times New Roman"/>
          <w:noProof/>
          <w:sz w:val="24"/>
          <w:szCs w:val="24"/>
          <w:lang w:val="en-GB"/>
        </w:rPr>
        <w:t>re</w:t>
      </w:r>
      <w:r w:rsidR="00373EF7" w:rsidRPr="00A93D47">
        <w:rPr>
          <w:rFonts w:ascii="Times New Roman" w:hAnsi="Times New Roman" w:cs="Times New Roman"/>
          <w:noProof/>
          <w:sz w:val="24"/>
          <w:szCs w:val="24"/>
          <w:lang w:val="en-GB"/>
        </w:rPr>
        <w:t>preneurs for their innovation and creativity which closes the gaps in the job market and development</w:t>
      </w:r>
      <w:r w:rsidR="00241141" w:rsidRPr="00A93D47">
        <w:rPr>
          <w:rFonts w:ascii="Times New Roman" w:hAnsi="Times New Roman" w:cs="Times New Roman"/>
          <w:noProof/>
          <w:sz w:val="24"/>
          <w:szCs w:val="24"/>
          <w:lang w:val="en-GB"/>
        </w:rPr>
        <w:t xml:space="preserve"> </w:t>
      </w:r>
      <w:r w:rsidR="00241141" w:rsidRPr="00A93D47">
        <w:rPr>
          <w:rFonts w:ascii="Times New Roman" w:hAnsi="Times New Roman" w:cs="Times New Roman"/>
          <w:noProof/>
          <w:sz w:val="24"/>
          <w:szCs w:val="24"/>
          <w:lang w:val="en-GB"/>
        </w:rPr>
        <w:fldChar w:fldCharType="begin" w:fldLock="1"/>
      </w:r>
      <w:r w:rsidR="00FC4D3F">
        <w:rPr>
          <w:rFonts w:ascii="Times New Roman" w:hAnsi="Times New Roman" w:cs="Times New Roman"/>
          <w:noProof/>
          <w:sz w:val="24"/>
          <w:szCs w:val="24"/>
          <w:lang w:val="en-GB"/>
        </w:rPr>
        <w:instrText>ADDIN CSL_CITATION { "citationID" : "BHZft0dq", "citationItems" : [ { "id" : "ITEM-1", "itemData" : { "ISSN" : "2321-8819", "abstract" : "Microfinance can play a pivotal role in encouraging entrepreneurship and self-employment in an urban region like Delhi which does not fit the classic definition of a poor agricultural society, but is still plagued by the identical problems of poverty and lack of risk-bearing capacities amongst the poorer members of the society. These hyper-urban areas are often left out of the development policy loop as a majority government and private initiatives seek to target the rural, agrarian regions of the country. The objective of the study is to analyse the impact of microfinance activities of SHGs and community groups on the development of entrepreneurship in Delhi. The data extracted from the reports by NABARD reveals that the Self-Help groups (SHGs) and other institutions employing microfinance as a tool of encouraging entrepreneurship and income augmentation have a minimal presence in Delhi. The state machinery and the private sector both need to undertake definite, result-oriented measures to better address the issues of urban poverty prevalent in Delhi.", "author" : [ { "dropping-particle" : "", "family" : "Sherwani", "given" : "N. U. K.", "non-dropping-particle" : "", "parse-names" : false, "suffix" : "" }, { "dropping-particle" : "", "family" : "Sabiha", "given" : "Anjim", "non-dropping-particle" : "", "parse-names" : false, "suffix" : "" } ], "container-title" : "ASIAN JOURNAL OF MULTIDISCIPLINARY STUDIES", "id" : "ITEM-1", "issue" : "7", "issued" : { "date-parts" : [ [ "2015", "6" ] ] }, "language" : "en", "title" : "ENTREPRENEURSHIP DEVELOPMENT IN DELHI THROUGH MICROFINANCE", "type" : "article-journal", "volume" : "3" }, "uri" : [ "http://www.mendeley.com/documents/?uuid=0b41812c-0198-49b2-876a-0db821960c99" ], "uris" : [ "http://www.mendeley.com/documents/?uuid=0b41812c-0198-49b2-876a-0db821960c99" ] }, { "id" : "ITEM-2", "itemData" : { "DOI" : "10.5465/AMJ.2005.17407910", "ISBN" : "0001-4273", "ISSN" : "00014273", "PMID" : "9397843", "abstract" : "How can one predict entrepreneurship, an individual's participation in the founding of a new organization? We propose that the organizational context of an individual either accelerates or retards the likelihood of entrepreneurship, depending on the individual's role in the organization. The effects of role hinge, we argue, on the founder's charismatic identity, and the decoupling of this identity from the organization as it ages and grows. Our findings support the proposition that organizational properties that affect the likelihood of becoming an entrepreneur do so in opposite ways for organizational members and founders. We discuss how our theory and results demonstrate the value of a sociological perspective on entrepreneurship. [ABSTRACT FROM AUTHOR]", "author" : [ { "dropping-particle" : "", "family" : "Dobrev", "given" : "Stanislav D.", "non-dropping-particle" : "", "parse-names" : false, "suffix" : "" }, { "dropping-particle" : "", "family" : "Barnett", "given" : "William P.", "non-dropping-particle" : "", "parse-names" : false, "suffix" : "" } ], "container-title" : "Academy of Management Journal", "id" : "ITEM-2", "issue" : "3", "issued" : { "date-parts" : [ [ "2015" ] ] }, "page" : "433-449", "title" : "Organizational roles and transition to entrepreneurship", "type" : "article-journal", "volume" : "48" }, "uri" : [ "http://www.mendeley.com/documents/?uuid=bbe5fd90-a79c-4916-ad18-1e85531a5d64" ], "uris" : [ "http://www.mendeley.com/documents/?uuid=bbe5fd90-a79c-4916-ad18-1e85531a5d64" ] } ], "mendeley" : { "formattedCitation" : "(Dobrev &amp; Barnett, 2015; Sherwani &amp; Sabiha, 2015)", "plainTextFormattedCitation" : "(Dobrev &amp; Barnett, 2015; Sherwani &amp; Sabiha, 2015)", "previouslyFormattedCitation" : "(Dobrev and Barnett, 2015; Sherwani and Sabiha, 2015)" }, "properties" : { "formattedCitation" : "(Dobrev &amp; Barnett, 2015; Sherwani &amp; Sabiha, 2015)", "noteIndex" : 0, "plainCitation" : "(Dobrev &amp; Barnett, 2015; Sherwani &amp; Sabiha, 2015)" }, "schema" : "https://github.com/citation-style-language/schema/raw/master/csl-citation.json" }</w:instrText>
      </w:r>
      <w:r w:rsidR="00241141" w:rsidRPr="00A93D47">
        <w:rPr>
          <w:rFonts w:ascii="Times New Roman" w:hAnsi="Times New Roman" w:cs="Times New Roman"/>
          <w:noProof/>
          <w:sz w:val="24"/>
          <w:szCs w:val="24"/>
          <w:lang w:val="en-GB"/>
        </w:rPr>
        <w:fldChar w:fldCharType="separate"/>
      </w:r>
      <w:r w:rsidR="00FC4D3F" w:rsidRPr="00FC4D3F">
        <w:rPr>
          <w:rFonts w:ascii="Times New Roman" w:hAnsi="Times New Roman" w:cs="Times New Roman"/>
          <w:noProof/>
          <w:sz w:val="24"/>
        </w:rPr>
        <w:t>(Dobrev &amp; Barnett, 2015; Sherwani &amp; Sabiha, 2015)</w:t>
      </w:r>
      <w:r w:rsidR="00241141" w:rsidRPr="00A93D47">
        <w:rPr>
          <w:rFonts w:ascii="Times New Roman" w:hAnsi="Times New Roman" w:cs="Times New Roman"/>
          <w:noProof/>
          <w:sz w:val="24"/>
          <w:szCs w:val="24"/>
          <w:lang w:val="en-GB"/>
        </w:rPr>
        <w:fldChar w:fldCharType="end"/>
      </w:r>
      <w:r w:rsidR="00373EF7" w:rsidRPr="00A93D47">
        <w:rPr>
          <w:rFonts w:ascii="Times New Roman" w:hAnsi="Times New Roman" w:cs="Times New Roman"/>
          <w:noProof/>
          <w:sz w:val="24"/>
          <w:szCs w:val="24"/>
          <w:lang w:val="en-GB"/>
        </w:rPr>
        <w:t xml:space="preserve">. Whether to solve education, water, sanitation, or energy issues, social entrepreneurs are known to devise inventive methods to bring novel solutions to social issues. However, all this inventiveness may not necessarily </w:t>
      </w:r>
      <w:r w:rsidR="00BA660E" w:rsidRPr="00A93D47">
        <w:rPr>
          <w:rFonts w:ascii="Times New Roman" w:hAnsi="Times New Roman" w:cs="Times New Roman"/>
          <w:noProof/>
          <w:sz w:val="24"/>
          <w:szCs w:val="24"/>
          <w:lang w:val="en-GB"/>
        </w:rPr>
        <w:t xml:space="preserve">solve the </w:t>
      </w:r>
      <w:r w:rsidR="00BA660E" w:rsidRPr="00FC4D3F">
        <w:rPr>
          <w:rFonts w:ascii="Times New Roman" w:hAnsi="Times New Roman" w:cs="Times New Roman"/>
          <w:noProof/>
          <w:sz w:val="24"/>
          <w:szCs w:val="24"/>
          <w:lang w:val="en-GB"/>
        </w:rPr>
        <w:t>employer</w:t>
      </w:r>
      <w:r w:rsidR="00FC4D3F">
        <w:rPr>
          <w:rFonts w:ascii="Times New Roman" w:hAnsi="Times New Roman" w:cs="Times New Roman"/>
          <w:noProof/>
          <w:sz w:val="24"/>
          <w:szCs w:val="24"/>
          <w:lang w:val="en-GB"/>
        </w:rPr>
        <w:t>'</w:t>
      </w:r>
      <w:r w:rsidR="00BA660E" w:rsidRPr="00FC4D3F">
        <w:rPr>
          <w:rFonts w:ascii="Times New Roman" w:hAnsi="Times New Roman" w:cs="Times New Roman"/>
          <w:noProof/>
          <w:sz w:val="24"/>
          <w:szCs w:val="24"/>
          <w:lang w:val="en-GB"/>
        </w:rPr>
        <w:t>s</w:t>
      </w:r>
      <w:r w:rsidR="00BA660E" w:rsidRPr="00A93D47">
        <w:rPr>
          <w:rFonts w:ascii="Times New Roman" w:hAnsi="Times New Roman" w:cs="Times New Roman"/>
          <w:noProof/>
          <w:sz w:val="24"/>
          <w:szCs w:val="24"/>
          <w:lang w:val="en-GB"/>
        </w:rPr>
        <w:t xml:space="preserve"> issue that is at hand or the generation of employment where jobs were not in existence before.</w:t>
      </w:r>
    </w:p>
    <w:p w14:paraId="437C0615" w14:textId="77777777" w:rsidR="00491CBA" w:rsidRPr="00A93D47" w:rsidRDefault="00BA660E" w:rsidP="00C50573">
      <w:pPr>
        <w:spacing w:after="0" w:line="360" w:lineRule="auto"/>
        <w:contextualSpacing/>
        <w:jc w:val="both"/>
        <w:rPr>
          <w:rFonts w:ascii="Times New Roman" w:hAnsi="Times New Roman" w:cs="Times New Roman"/>
          <w:noProof/>
          <w:sz w:val="24"/>
          <w:szCs w:val="24"/>
          <w:lang w:val="en-GB"/>
        </w:rPr>
      </w:pPr>
      <w:r w:rsidRPr="00A93D47">
        <w:rPr>
          <w:rFonts w:ascii="Times New Roman" w:hAnsi="Times New Roman" w:cs="Times New Roman"/>
          <w:noProof/>
          <w:sz w:val="24"/>
          <w:szCs w:val="24"/>
          <w:lang w:val="en-GB"/>
        </w:rPr>
        <w:t xml:space="preserve"> </w:t>
      </w:r>
    </w:p>
    <w:p w14:paraId="08022288" w14:textId="77777777" w:rsidR="00D87C13" w:rsidRPr="00A93D47" w:rsidRDefault="00657C02" w:rsidP="00C50573">
      <w:pPr>
        <w:spacing w:after="0" w:line="360" w:lineRule="auto"/>
        <w:contextualSpacing/>
        <w:jc w:val="both"/>
        <w:rPr>
          <w:rFonts w:ascii="Times New Roman" w:hAnsi="Times New Roman" w:cs="Times New Roman"/>
          <w:b/>
          <w:bCs/>
          <w:sz w:val="24"/>
          <w:szCs w:val="24"/>
          <w:lang w:val="en-GB"/>
        </w:rPr>
      </w:pPr>
      <w:r w:rsidRPr="00A93D47">
        <w:rPr>
          <w:rFonts w:ascii="Times New Roman" w:hAnsi="Times New Roman" w:cs="Times New Roman"/>
          <w:b/>
          <w:bCs/>
          <w:sz w:val="24"/>
          <w:szCs w:val="24"/>
          <w:lang w:val="en-GB"/>
        </w:rPr>
        <w:t>C</w:t>
      </w:r>
      <w:r w:rsidR="00A93D47" w:rsidRPr="00A93D47">
        <w:rPr>
          <w:rFonts w:ascii="Times New Roman" w:hAnsi="Times New Roman" w:cs="Times New Roman"/>
          <w:b/>
          <w:bCs/>
          <w:sz w:val="24"/>
          <w:szCs w:val="24"/>
          <w:lang w:val="en-GB"/>
        </w:rPr>
        <w:t>onclusions and R</w:t>
      </w:r>
      <w:r w:rsidR="00D87C13" w:rsidRPr="00A93D47">
        <w:rPr>
          <w:rFonts w:ascii="Times New Roman" w:hAnsi="Times New Roman" w:cs="Times New Roman"/>
          <w:b/>
          <w:bCs/>
          <w:sz w:val="24"/>
          <w:szCs w:val="24"/>
          <w:lang w:val="en-GB"/>
        </w:rPr>
        <w:t>ecommendations</w:t>
      </w:r>
    </w:p>
    <w:p w14:paraId="54F37925" w14:textId="77777777" w:rsidR="00D87C13" w:rsidRPr="00A93D47" w:rsidRDefault="00AE32CD" w:rsidP="00C50573">
      <w:pPr>
        <w:spacing w:after="0" w:line="360" w:lineRule="auto"/>
        <w:contextualSpacing/>
        <w:jc w:val="both"/>
        <w:rPr>
          <w:rFonts w:ascii="Times New Roman" w:hAnsi="Times New Roman" w:cs="Times New Roman"/>
          <w:bCs/>
          <w:sz w:val="24"/>
          <w:szCs w:val="24"/>
          <w:lang w:val="en-GB"/>
        </w:rPr>
      </w:pPr>
      <w:r w:rsidRPr="00A93D47">
        <w:rPr>
          <w:rFonts w:ascii="Times New Roman" w:hAnsi="Times New Roman" w:cs="Times New Roman"/>
          <w:bCs/>
          <w:sz w:val="24"/>
          <w:szCs w:val="24"/>
          <w:lang w:val="en-GB"/>
        </w:rPr>
        <w:lastRenderedPageBreak/>
        <w:t xml:space="preserve">In sum, it is clear that entrepreneurs are important and entrepreneurial activity is critical to any economy. That said, the role that entrepreneurs play in any economy bears significant influence to the nation and citizens – both employed and self-employed. This paper has discussed the various scenarios including movement from paid employment to </w:t>
      </w:r>
      <w:r w:rsidR="00731A2B" w:rsidRPr="00A93D47">
        <w:rPr>
          <w:rFonts w:ascii="Times New Roman" w:hAnsi="Times New Roman" w:cs="Times New Roman"/>
          <w:bCs/>
          <w:sz w:val="24"/>
          <w:szCs w:val="24"/>
          <w:lang w:val="en-GB"/>
        </w:rPr>
        <w:t>entrepreneurship</w:t>
      </w:r>
      <w:r w:rsidRPr="00A93D47">
        <w:rPr>
          <w:rFonts w:ascii="Times New Roman" w:hAnsi="Times New Roman" w:cs="Times New Roman"/>
          <w:bCs/>
          <w:sz w:val="24"/>
          <w:szCs w:val="24"/>
          <w:lang w:val="en-GB"/>
        </w:rPr>
        <w:t xml:space="preserve"> and founding </w:t>
      </w:r>
      <w:r w:rsidR="00A93D47" w:rsidRPr="00FC4D3F">
        <w:rPr>
          <w:rFonts w:ascii="Times New Roman" w:hAnsi="Times New Roman" w:cs="Times New Roman"/>
          <w:bCs/>
          <w:noProof/>
          <w:sz w:val="24"/>
          <w:szCs w:val="24"/>
          <w:lang w:val="en-GB"/>
        </w:rPr>
        <w:t>start-ups</w:t>
      </w:r>
      <w:r w:rsidRPr="00A93D47">
        <w:rPr>
          <w:rFonts w:ascii="Times New Roman" w:hAnsi="Times New Roman" w:cs="Times New Roman"/>
          <w:bCs/>
          <w:sz w:val="24"/>
          <w:szCs w:val="24"/>
          <w:lang w:val="en-GB"/>
        </w:rPr>
        <w:t xml:space="preserve"> </w:t>
      </w:r>
      <w:r w:rsidR="00731A2B" w:rsidRPr="00A93D47">
        <w:rPr>
          <w:rFonts w:ascii="Times New Roman" w:hAnsi="Times New Roman" w:cs="Times New Roman"/>
          <w:bCs/>
          <w:sz w:val="24"/>
          <w:szCs w:val="24"/>
          <w:lang w:val="en-GB"/>
        </w:rPr>
        <w:t xml:space="preserve">instead of advancing the career ladder in </w:t>
      </w:r>
      <w:r w:rsidR="005027A0" w:rsidRPr="00A93D47">
        <w:rPr>
          <w:rFonts w:ascii="Times New Roman" w:hAnsi="Times New Roman" w:cs="Times New Roman"/>
          <w:bCs/>
          <w:sz w:val="24"/>
          <w:szCs w:val="24"/>
          <w:lang w:val="en-GB"/>
        </w:rPr>
        <w:t xml:space="preserve">paid employment. The pressure experienced </w:t>
      </w:r>
      <w:r w:rsidR="00241141" w:rsidRPr="00A93D47">
        <w:rPr>
          <w:rFonts w:ascii="Times New Roman" w:hAnsi="Times New Roman" w:cs="Times New Roman"/>
          <w:bCs/>
          <w:noProof/>
          <w:sz w:val="24"/>
          <w:szCs w:val="24"/>
          <w:lang w:val="en-GB"/>
        </w:rPr>
        <w:t>by</w:t>
      </w:r>
      <w:r w:rsidR="005027A0" w:rsidRPr="00A93D47">
        <w:rPr>
          <w:rFonts w:ascii="Times New Roman" w:hAnsi="Times New Roman" w:cs="Times New Roman"/>
          <w:bCs/>
          <w:sz w:val="24"/>
          <w:szCs w:val="24"/>
          <w:lang w:val="en-GB"/>
        </w:rPr>
        <w:t xml:space="preserve"> economies in terms of high rates of employment have been cited as one of the influencing factors that underlie entrepreneurial activity. Further, the benefits of entrepreneurs to the entrepreneurs themselves and to other parties have also been assessed as influencing factors </w:t>
      </w:r>
      <w:r w:rsidR="009723A5" w:rsidRPr="00A93D47">
        <w:rPr>
          <w:rFonts w:ascii="Times New Roman" w:hAnsi="Times New Roman" w:cs="Times New Roman"/>
          <w:bCs/>
          <w:sz w:val="24"/>
          <w:szCs w:val="24"/>
          <w:lang w:val="en-GB"/>
        </w:rPr>
        <w:t xml:space="preserve">that drive people to consider entrepreneurship. The former is a significant factor as young people with energy and intellect have to grapple to find success in the </w:t>
      </w:r>
      <w:r w:rsidR="00882CE3" w:rsidRPr="00A93D47">
        <w:rPr>
          <w:rFonts w:ascii="Times New Roman" w:hAnsi="Times New Roman" w:cs="Times New Roman"/>
          <w:bCs/>
          <w:sz w:val="24"/>
          <w:szCs w:val="24"/>
          <w:lang w:val="en-GB"/>
        </w:rPr>
        <w:t xml:space="preserve">corporate world. </w:t>
      </w:r>
      <w:r w:rsidR="001C5D91" w:rsidRPr="00A93D47">
        <w:rPr>
          <w:rFonts w:ascii="Times New Roman" w:hAnsi="Times New Roman" w:cs="Times New Roman"/>
          <w:bCs/>
          <w:sz w:val="24"/>
          <w:szCs w:val="24"/>
          <w:lang w:val="en-GB"/>
        </w:rPr>
        <w:t xml:space="preserve">The scenario </w:t>
      </w:r>
      <w:r w:rsidR="00341AAA" w:rsidRPr="00A93D47">
        <w:rPr>
          <w:rFonts w:ascii="Times New Roman" w:hAnsi="Times New Roman" w:cs="Times New Roman"/>
          <w:bCs/>
          <w:sz w:val="24"/>
          <w:szCs w:val="24"/>
          <w:lang w:val="en-GB"/>
        </w:rPr>
        <w:t xml:space="preserve">in India </w:t>
      </w:r>
      <w:r w:rsidR="00F34AB3" w:rsidRPr="00A93D47">
        <w:rPr>
          <w:rFonts w:ascii="Times New Roman" w:hAnsi="Times New Roman" w:cs="Times New Roman"/>
          <w:bCs/>
          <w:sz w:val="24"/>
          <w:szCs w:val="24"/>
          <w:lang w:val="en-GB"/>
        </w:rPr>
        <w:t xml:space="preserve">is that the population is growing at a faster rate than paid employment can support and there is need to train the young people to become entrepreneurs. This study recommends </w:t>
      </w:r>
      <w:r w:rsidR="00831457" w:rsidRPr="00A93D47">
        <w:rPr>
          <w:rFonts w:ascii="Times New Roman" w:hAnsi="Times New Roman" w:cs="Times New Roman"/>
          <w:bCs/>
          <w:sz w:val="24"/>
          <w:szCs w:val="24"/>
          <w:lang w:val="en-GB"/>
        </w:rPr>
        <w:t xml:space="preserve">training of those with the willing heart to </w:t>
      </w:r>
      <w:r w:rsidR="007B57B0" w:rsidRPr="00A93D47">
        <w:rPr>
          <w:rFonts w:ascii="Times New Roman" w:hAnsi="Times New Roman" w:cs="Times New Roman"/>
          <w:bCs/>
          <w:sz w:val="24"/>
          <w:szCs w:val="24"/>
          <w:lang w:val="en-GB"/>
        </w:rPr>
        <w:t xml:space="preserve">venture into entrepreneurship, particularly in India where the economy may not be able to support the young and emerging talent, to be able to exploit the opportunities that are available. </w:t>
      </w:r>
    </w:p>
    <w:p w14:paraId="1B7B740F" w14:textId="77777777" w:rsidR="00241141" w:rsidRPr="00A93D47" w:rsidRDefault="00241141" w:rsidP="00C50573">
      <w:pPr>
        <w:spacing w:after="0" w:line="360" w:lineRule="auto"/>
        <w:contextualSpacing/>
        <w:jc w:val="both"/>
        <w:rPr>
          <w:rFonts w:ascii="Times New Roman" w:hAnsi="Times New Roman" w:cs="Times New Roman"/>
          <w:bCs/>
          <w:sz w:val="24"/>
          <w:szCs w:val="24"/>
          <w:lang w:val="en-GB"/>
        </w:rPr>
      </w:pPr>
    </w:p>
    <w:p w14:paraId="6A202156" w14:textId="77777777" w:rsidR="00241141" w:rsidRPr="00A93D47" w:rsidRDefault="00241141" w:rsidP="00C50573">
      <w:pPr>
        <w:spacing w:after="0" w:line="360" w:lineRule="auto"/>
        <w:contextualSpacing/>
        <w:jc w:val="both"/>
        <w:rPr>
          <w:rFonts w:ascii="Times New Roman" w:hAnsi="Times New Roman" w:cs="Times New Roman"/>
          <w:bCs/>
          <w:sz w:val="24"/>
          <w:szCs w:val="24"/>
          <w:lang w:val="en-GB"/>
        </w:rPr>
      </w:pPr>
    </w:p>
    <w:p w14:paraId="6DABE1CA" w14:textId="77777777" w:rsidR="00241141" w:rsidRPr="00A93D47" w:rsidRDefault="00241141" w:rsidP="00C50573">
      <w:pPr>
        <w:spacing w:after="0" w:line="360" w:lineRule="auto"/>
        <w:contextualSpacing/>
        <w:jc w:val="both"/>
        <w:rPr>
          <w:rFonts w:ascii="Times New Roman" w:hAnsi="Times New Roman" w:cs="Times New Roman"/>
          <w:bCs/>
          <w:sz w:val="24"/>
          <w:szCs w:val="24"/>
          <w:lang w:val="en-GB"/>
        </w:rPr>
      </w:pPr>
    </w:p>
    <w:p w14:paraId="760204C1" w14:textId="77777777" w:rsidR="00241141" w:rsidRDefault="00241141" w:rsidP="00C50573">
      <w:pPr>
        <w:spacing w:after="0" w:line="360" w:lineRule="auto"/>
        <w:contextualSpacing/>
        <w:jc w:val="both"/>
        <w:rPr>
          <w:rFonts w:ascii="Times New Roman" w:hAnsi="Times New Roman" w:cs="Times New Roman"/>
          <w:bCs/>
          <w:sz w:val="24"/>
          <w:szCs w:val="24"/>
          <w:lang w:val="en-GB"/>
        </w:rPr>
      </w:pPr>
    </w:p>
    <w:p w14:paraId="467D626A" w14:textId="77777777" w:rsidR="00A93D47" w:rsidRDefault="00A93D47" w:rsidP="00C50573">
      <w:pPr>
        <w:spacing w:after="0" w:line="360" w:lineRule="auto"/>
        <w:contextualSpacing/>
        <w:jc w:val="both"/>
        <w:rPr>
          <w:rFonts w:ascii="Times New Roman" w:hAnsi="Times New Roman" w:cs="Times New Roman"/>
          <w:bCs/>
          <w:sz w:val="24"/>
          <w:szCs w:val="24"/>
          <w:lang w:val="en-GB"/>
        </w:rPr>
      </w:pPr>
    </w:p>
    <w:p w14:paraId="5335518D" w14:textId="77777777" w:rsidR="00A93D47" w:rsidRDefault="00A93D47" w:rsidP="00C50573">
      <w:pPr>
        <w:spacing w:after="0" w:line="360" w:lineRule="auto"/>
        <w:contextualSpacing/>
        <w:jc w:val="both"/>
        <w:rPr>
          <w:rFonts w:ascii="Times New Roman" w:hAnsi="Times New Roman" w:cs="Times New Roman"/>
          <w:bCs/>
          <w:sz w:val="24"/>
          <w:szCs w:val="24"/>
          <w:lang w:val="en-GB"/>
        </w:rPr>
      </w:pPr>
    </w:p>
    <w:p w14:paraId="3F866E48" w14:textId="77777777" w:rsidR="00A93D47" w:rsidRDefault="00A93D47" w:rsidP="00C50573">
      <w:pPr>
        <w:spacing w:after="0" w:line="360" w:lineRule="auto"/>
        <w:contextualSpacing/>
        <w:jc w:val="both"/>
        <w:rPr>
          <w:rFonts w:ascii="Times New Roman" w:hAnsi="Times New Roman" w:cs="Times New Roman"/>
          <w:bCs/>
          <w:sz w:val="24"/>
          <w:szCs w:val="24"/>
          <w:lang w:val="en-GB"/>
        </w:rPr>
      </w:pPr>
    </w:p>
    <w:p w14:paraId="234194C1" w14:textId="77777777" w:rsidR="00A93D47" w:rsidRDefault="00A93D47" w:rsidP="00C50573">
      <w:pPr>
        <w:spacing w:after="0" w:line="360" w:lineRule="auto"/>
        <w:contextualSpacing/>
        <w:jc w:val="both"/>
        <w:rPr>
          <w:rFonts w:ascii="Times New Roman" w:hAnsi="Times New Roman" w:cs="Times New Roman"/>
          <w:bCs/>
          <w:sz w:val="24"/>
          <w:szCs w:val="24"/>
          <w:lang w:val="en-GB"/>
        </w:rPr>
      </w:pPr>
    </w:p>
    <w:p w14:paraId="25F4665D" w14:textId="77777777" w:rsidR="00A93D47" w:rsidRDefault="00A93D47" w:rsidP="00C50573">
      <w:pPr>
        <w:spacing w:after="0" w:line="360" w:lineRule="auto"/>
        <w:contextualSpacing/>
        <w:jc w:val="both"/>
        <w:rPr>
          <w:rFonts w:ascii="Times New Roman" w:hAnsi="Times New Roman" w:cs="Times New Roman"/>
          <w:bCs/>
          <w:sz w:val="24"/>
          <w:szCs w:val="24"/>
          <w:lang w:val="en-GB"/>
        </w:rPr>
      </w:pPr>
    </w:p>
    <w:p w14:paraId="2C07C4BE" w14:textId="77777777" w:rsidR="00A93D47" w:rsidRDefault="00A93D47" w:rsidP="00C50573">
      <w:pPr>
        <w:spacing w:after="0" w:line="360" w:lineRule="auto"/>
        <w:contextualSpacing/>
        <w:jc w:val="both"/>
        <w:rPr>
          <w:rFonts w:ascii="Times New Roman" w:hAnsi="Times New Roman" w:cs="Times New Roman"/>
          <w:bCs/>
          <w:sz w:val="24"/>
          <w:szCs w:val="24"/>
          <w:lang w:val="en-GB"/>
        </w:rPr>
      </w:pPr>
    </w:p>
    <w:p w14:paraId="41138763" w14:textId="77777777" w:rsidR="00A93D47" w:rsidRDefault="00A93D47" w:rsidP="00C50573">
      <w:pPr>
        <w:spacing w:after="0" w:line="360" w:lineRule="auto"/>
        <w:contextualSpacing/>
        <w:jc w:val="both"/>
        <w:rPr>
          <w:rFonts w:ascii="Times New Roman" w:hAnsi="Times New Roman" w:cs="Times New Roman"/>
          <w:bCs/>
          <w:sz w:val="24"/>
          <w:szCs w:val="24"/>
          <w:lang w:val="en-GB"/>
        </w:rPr>
      </w:pPr>
    </w:p>
    <w:p w14:paraId="253DBD0E" w14:textId="77777777" w:rsidR="00A93D47" w:rsidRDefault="00A93D47" w:rsidP="00C50573">
      <w:pPr>
        <w:spacing w:after="0" w:line="360" w:lineRule="auto"/>
        <w:contextualSpacing/>
        <w:jc w:val="both"/>
        <w:rPr>
          <w:rFonts w:ascii="Times New Roman" w:hAnsi="Times New Roman" w:cs="Times New Roman"/>
          <w:bCs/>
          <w:sz w:val="24"/>
          <w:szCs w:val="24"/>
          <w:lang w:val="en-GB"/>
        </w:rPr>
      </w:pPr>
    </w:p>
    <w:p w14:paraId="4C8A7EA1" w14:textId="77777777" w:rsidR="00A93D47" w:rsidRDefault="00A93D47" w:rsidP="00C50573">
      <w:pPr>
        <w:spacing w:after="0" w:line="360" w:lineRule="auto"/>
        <w:contextualSpacing/>
        <w:jc w:val="both"/>
        <w:rPr>
          <w:rFonts w:ascii="Times New Roman" w:hAnsi="Times New Roman" w:cs="Times New Roman"/>
          <w:bCs/>
          <w:sz w:val="24"/>
          <w:szCs w:val="24"/>
          <w:lang w:val="en-GB"/>
        </w:rPr>
      </w:pPr>
    </w:p>
    <w:p w14:paraId="7828B755" w14:textId="77777777" w:rsidR="00A93D47" w:rsidRDefault="00A93D47" w:rsidP="00C50573">
      <w:pPr>
        <w:spacing w:after="0" w:line="360" w:lineRule="auto"/>
        <w:contextualSpacing/>
        <w:jc w:val="both"/>
        <w:rPr>
          <w:rFonts w:ascii="Times New Roman" w:hAnsi="Times New Roman" w:cs="Times New Roman"/>
          <w:bCs/>
          <w:sz w:val="24"/>
          <w:szCs w:val="24"/>
          <w:lang w:val="en-GB"/>
        </w:rPr>
      </w:pPr>
    </w:p>
    <w:p w14:paraId="4D0E37B5" w14:textId="77777777" w:rsidR="00A93D47" w:rsidRDefault="00A93D47" w:rsidP="00C50573">
      <w:pPr>
        <w:spacing w:after="0" w:line="360" w:lineRule="auto"/>
        <w:contextualSpacing/>
        <w:jc w:val="both"/>
        <w:rPr>
          <w:rFonts w:ascii="Times New Roman" w:hAnsi="Times New Roman" w:cs="Times New Roman"/>
          <w:bCs/>
          <w:sz w:val="24"/>
          <w:szCs w:val="24"/>
          <w:lang w:val="en-GB"/>
        </w:rPr>
      </w:pPr>
    </w:p>
    <w:p w14:paraId="357BF019" w14:textId="77777777" w:rsidR="00A93D47" w:rsidRDefault="00A93D47" w:rsidP="00C50573">
      <w:pPr>
        <w:spacing w:after="0" w:line="360" w:lineRule="auto"/>
        <w:contextualSpacing/>
        <w:jc w:val="both"/>
        <w:rPr>
          <w:rFonts w:ascii="Times New Roman" w:hAnsi="Times New Roman" w:cs="Times New Roman"/>
          <w:bCs/>
          <w:sz w:val="24"/>
          <w:szCs w:val="24"/>
          <w:lang w:val="en-GB"/>
        </w:rPr>
      </w:pPr>
    </w:p>
    <w:p w14:paraId="365EA119" w14:textId="77777777" w:rsidR="00182669" w:rsidRPr="00A93D47" w:rsidRDefault="00182669" w:rsidP="00C50573">
      <w:pPr>
        <w:spacing w:after="0" w:line="360" w:lineRule="auto"/>
        <w:contextualSpacing/>
        <w:jc w:val="both"/>
        <w:rPr>
          <w:rFonts w:ascii="Times New Roman" w:hAnsi="Times New Roman" w:cs="Times New Roman"/>
          <w:b/>
          <w:bCs/>
          <w:sz w:val="24"/>
          <w:szCs w:val="24"/>
          <w:lang w:val="en-GB"/>
        </w:rPr>
      </w:pPr>
      <w:r w:rsidRPr="00A93D47">
        <w:rPr>
          <w:rFonts w:ascii="Times New Roman" w:hAnsi="Times New Roman" w:cs="Times New Roman"/>
          <w:b/>
          <w:bCs/>
          <w:sz w:val="24"/>
          <w:szCs w:val="24"/>
          <w:lang w:val="en-GB"/>
        </w:rPr>
        <w:lastRenderedPageBreak/>
        <w:t>References</w:t>
      </w:r>
    </w:p>
    <w:bookmarkStart w:id="0" w:name="_GoBack"/>
    <w:bookmarkEnd w:id="0"/>
    <w:p w14:paraId="1D67BC00" w14:textId="0E8095E8" w:rsidR="00FC4D3F" w:rsidRPr="00FC4D3F" w:rsidRDefault="00241141" w:rsidP="00FC4D3F">
      <w:pPr>
        <w:widowControl w:val="0"/>
        <w:autoSpaceDE w:val="0"/>
        <w:autoSpaceDN w:val="0"/>
        <w:adjustRightInd w:val="0"/>
        <w:spacing w:after="240" w:line="240" w:lineRule="auto"/>
        <w:ind w:left="480" w:hanging="480"/>
        <w:rPr>
          <w:rFonts w:ascii="Times New Roman" w:hAnsi="Times New Roman" w:cs="Times New Roman"/>
          <w:noProof/>
          <w:sz w:val="24"/>
          <w:szCs w:val="24"/>
        </w:rPr>
      </w:pPr>
      <w:r w:rsidRPr="00A93D47">
        <w:rPr>
          <w:bCs/>
          <w:lang w:val="en-GB"/>
        </w:rPr>
        <w:fldChar w:fldCharType="begin" w:fldLock="1"/>
      </w:r>
      <w:r w:rsidRPr="00A93D47">
        <w:rPr>
          <w:bCs/>
          <w:lang w:val="en-GB"/>
        </w:rPr>
        <w:instrText xml:space="preserve">ADDIN Mendeley Bibliography CSL_BIBLIOGRAPHY </w:instrText>
      </w:r>
      <w:r w:rsidRPr="00A93D47">
        <w:rPr>
          <w:bCs/>
          <w:lang w:val="en-GB"/>
        </w:rPr>
        <w:fldChar w:fldCharType="separate"/>
      </w:r>
      <w:r w:rsidR="00FC4D3F" w:rsidRPr="00FC4D3F">
        <w:rPr>
          <w:rFonts w:ascii="Times New Roman" w:hAnsi="Times New Roman" w:cs="Times New Roman"/>
          <w:noProof/>
          <w:sz w:val="24"/>
          <w:szCs w:val="24"/>
        </w:rPr>
        <w:t xml:space="preserve">Alvarez, S. A., Agarwal, R. R., &amp; Sorenson, O. (2006). </w:t>
      </w:r>
      <w:r w:rsidR="00FC4D3F" w:rsidRPr="00FC4D3F">
        <w:rPr>
          <w:rFonts w:ascii="Times New Roman" w:hAnsi="Times New Roman" w:cs="Times New Roman"/>
          <w:i/>
          <w:iCs/>
          <w:noProof/>
          <w:sz w:val="24"/>
          <w:szCs w:val="24"/>
        </w:rPr>
        <w:t>Handbook of Entrepreneurship Research: Disciplinary Perspectives</w:t>
      </w:r>
      <w:r w:rsidR="00FC4D3F" w:rsidRPr="00FC4D3F">
        <w:rPr>
          <w:rFonts w:ascii="Times New Roman" w:hAnsi="Times New Roman" w:cs="Times New Roman"/>
          <w:noProof/>
          <w:sz w:val="24"/>
          <w:szCs w:val="24"/>
        </w:rPr>
        <w:t>. Springer Science &amp; Business Media. Retrieved from https://books.google.co.ke/books?id=u-XROUp6g1MC</w:t>
      </w:r>
    </w:p>
    <w:p w14:paraId="2FA41249" w14:textId="77777777" w:rsidR="00FC4D3F" w:rsidRPr="00FC4D3F" w:rsidRDefault="00FC4D3F" w:rsidP="00FC4D3F">
      <w:pPr>
        <w:widowControl w:val="0"/>
        <w:autoSpaceDE w:val="0"/>
        <w:autoSpaceDN w:val="0"/>
        <w:adjustRightInd w:val="0"/>
        <w:spacing w:after="240" w:line="240" w:lineRule="auto"/>
        <w:ind w:left="480" w:hanging="480"/>
        <w:rPr>
          <w:rFonts w:ascii="Times New Roman" w:hAnsi="Times New Roman" w:cs="Times New Roman"/>
          <w:noProof/>
          <w:sz w:val="24"/>
          <w:szCs w:val="24"/>
        </w:rPr>
      </w:pPr>
      <w:r w:rsidRPr="00FC4D3F">
        <w:rPr>
          <w:rFonts w:ascii="Times New Roman" w:hAnsi="Times New Roman" w:cs="Times New Roman"/>
          <w:noProof/>
          <w:sz w:val="24"/>
          <w:szCs w:val="24"/>
        </w:rPr>
        <w:t xml:space="preserve">Baumol, W. J. (1979). </w:t>
      </w:r>
      <w:r w:rsidRPr="00FC4D3F">
        <w:rPr>
          <w:rFonts w:ascii="Times New Roman" w:hAnsi="Times New Roman" w:cs="Times New Roman"/>
          <w:i/>
          <w:iCs/>
          <w:noProof/>
          <w:sz w:val="24"/>
          <w:szCs w:val="24"/>
        </w:rPr>
        <w:t>Economic dynamics: an introduction</w:t>
      </w:r>
      <w:r w:rsidRPr="00FC4D3F">
        <w:rPr>
          <w:rFonts w:ascii="Times New Roman" w:hAnsi="Times New Roman" w:cs="Times New Roman"/>
          <w:noProof/>
          <w:sz w:val="24"/>
          <w:szCs w:val="24"/>
        </w:rPr>
        <w:t>. New York; London: Macmillan Publ ; Collier-Macmillan.</w:t>
      </w:r>
    </w:p>
    <w:p w14:paraId="445E3C88" w14:textId="77777777" w:rsidR="00FC4D3F" w:rsidRPr="00FC4D3F" w:rsidRDefault="00FC4D3F" w:rsidP="00FC4D3F">
      <w:pPr>
        <w:widowControl w:val="0"/>
        <w:autoSpaceDE w:val="0"/>
        <w:autoSpaceDN w:val="0"/>
        <w:adjustRightInd w:val="0"/>
        <w:spacing w:after="240" w:line="240" w:lineRule="auto"/>
        <w:ind w:left="480" w:hanging="480"/>
        <w:rPr>
          <w:rFonts w:ascii="Times New Roman" w:hAnsi="Times New Roman" w:cs="Times New Roman"/>
          <w:noProof/>
          <w:sz w:val="24"/>
          <w:szCs w:val="24"/>
        </w:rPr>
      </w:pPr>
      <w:r w:rsidRPr="00FC4D3F">
        <w:rPr>
          <w:rFonts w:ascii="Times New Roman" w:hAnsi="Times New Roman" w:cs="Times New Roman"/>
          <w:noProof/>
          <w:sz w:val="24"/>
          <w:szCs w:val="24"/>
        </w:rPr>
        <w:t xml:space="preserve">Cassar, L. (2010). </w:t>
      </w:r>
      <w:r w:rsidRPr="00FC4D3F">
        <w:rPr>
          <w:rFonts w:ascii="Times New Roman" w:hAnsi="Times New Roman" w:cs="Times New Roman"/>
          <w:i/>
          <w:iCs/>
          <w:noProof/>
          <w:sz w:val="24"/>
          <w:szCs w:val="24"/>
        </w:rPr>
        <w:t>Quality of Employment and Job Satisfaction : Evidence from Chile</w:t>
      </w:r>
      <w:r w:rsidRPr="00FC4D3F">
        <w:rPr>
          <w:rFonts w:ascii="Times New Roman" w:hAnsi="Times New Roman" w:cs="Times New Roman"/>
          <w:noProof/>
          <w:sz w:val="24"/>
          <w:szCs w:val="24"/>
        </w:rPr>
        <w:t xml:space="preserve"> (Vol. 41).</w:t>
      </w:r>
    </w:p>
    <w:p w14:paraId="6E450838" w14:textId="77777777" w:rsidR="00FC4D3F" w:rsidRPr="00FC4D3F" w:rsidRDefault="00FC4D3F" w:rsidP="00FC4D3F">
      <w:pPr>
        <w:widowControl w:val="0"/>
        <w:autoSpaceDE w:val="0"/>
        <w:autoSpaceDN w:val="0"/>
        <w:adjustRightInd w:val="0"/>
        <w:spacing w:after="240" w:line="240" w:lineRule="auto"/>
        <w:ind w:left="480" w:hanging="480"/>
        <w:rPr>
          <w:rFonts w:ascii="Times New Roman" w:hAnsi="Times New Roman" w:cs="Times New Roman"/>
          <w:noProof/>
          <w:sz w:val="24"/>
          <w:szCs w:val="24"/>
        </w:rPr>
      </w:pPr>
      <w:r w:rsidRPr="00FC4D3F">
        <w:rPr>
          <w:rFonts w:ascii="Times New Roman" w:hAnsi="Times New Roman" w:cs="Times New Roman"/>
          <w:noProof/>
          <w:sz w:val="24"/>
          <w:szCs w:val="24"/>
        </w:rPr>
        <w:t xml:space="preserve">de Soto, H. (2010). Trust, Institutions and Entrepreneurship. </w:t>
      </w:r>
      <w:r w:rsidRPr="00FC4D3F">
        <w:rPr>
          <w:rFonts w:ascii="Times New Roman" w:hAnsi="Times New Roman" w:cs="Times New Roman"/>
          <w:i/>
          <w:iCs/>
          <w:noProof/>
          <w:sz w:val="24"/>
          <w:szCs w:val="24"/>
        </w:rPr>
        <w:t>International Research in the Business Disciplines</w:t>
      </w:r>
      <w:r w:rsidRPr="00FC4D3F">
        <w:rPr>
          <w:rFonts w:ascii="Times New Roman" w:hAnsi="Times New Roman" w:cs="Times New Roman"/>
          <w:noProof/>
          <w:sz w:val="24"/>
          <w:szCs w:val="24"/>
        </w:rPr>
        <w:t>. https://doi.org/10.1016/S1074-7877(06)05001-X</w:t>
      </w:r>
    </w:p>
    <w:p w14:paraId="69592BE0" w14:textId="77777777" w:rsidR="00FC4D3F" w:rsidRPr="00FC4D3F" w:rsidRDefault="00FC4D3F" w:rsidP="00FC4D3F">
      <w:pPr>
        <w:widowControl w:val="0"/>
        <w:autoSpaceDE w:val="0"/>
        <w:autoSpaceDN w:val="0"/>
        <w:adjustRightInd w:val="0"/>
        <w:spacing w:after="240" w:line="240" w:lineRule="auto"/>
        <w:ind w:left="480" w:hanging="480"/>
        <w:rPr>
          <w:rFonts w:ascii="Times New Roman" w:hAnsi="Times New Roman" w:cs="Times New Roman"/>
          <w:noProof/>
          <w:sz w:val="24"/>
          <w:szCs w:val="24"/>
        </w:rPr>
      </w:pPr>
      <w:r w:rsidRPr="00FC4D3F">
        <w:rPr>
          <w:rFonts w:ascii="Times New Roman" w:hAnsi="Times New Roman" w:cs="Times New Roman"/>
          <w:noProof/>
          <w:sz w:val="24"/>
          <w:szCs w:val="24"/>
        </w:rPr>
        <w:t xml:space="preserve">Debrulle, J. (2016). The Role of Entrepreneurship in the Context of Career Trajectories: Moving Back into Wage Employment or into Unemployment? </w:t>
      </w:r>
      <w:r w:rsidRPr="00FC4D3F">
        <w:rPr>
          <w:rFonts w:ascii="Times New Roman" w:hAnsi="Times New Roman" w:cs="Times New Roman"/>
          <w:i/>
          <w:iCs/>
          <w:noProof/>
          <w:sz w:val="24"/>
          <w:szCs w:val="24"/>
        </w:rPr>
        <w:t>LABOUR</w:t>
      </w:r>
      <w:r w:rsidRPr="00FC4D3F">
        <w:rPr>
          <w:rFonts w:ascii="Times New Roman" w:hAnsi="Times New Roman" w:cs="Times New Roman"/>
          <w:noProof/>
          <w:sz w:val="24"/>
          <w:szCs w:val="24"/>
        </w:rPr>
        <w:t xml:space="preserve">, </w:t>
      </w:r>
      <w:r w:rsidRPr="00FC4D3F">
        <w:rPr>
          <w:rFonts w:ascii="Times New Roman" w:hAnsi="Times New Roman" w:cs="Times New Roman"/>
          <w:i/>
          <w:iCs/>
          <w:noProof/>
          <w:sz w:val="24"/>
          <w:szCs w:val="24"/>
        </w:rPr>
        <w:t>30</w:t>
      </w:r>
      <w:r w:rsidRPr="00FC4D3F">
        <w:rPr>
          <w:rFonts w:ascii="Times New Roman" w:hAnsi="Times New Roman" w:cs="Times New Roman"/>
          <w:noProof/>
          <w:sz w:val="24"/>
          <w:szCs w:val="24"/>
        </w:rPr>
        <w:t>(2), 180–197. https://doi.org/10.1111/labr.12060</w:t>
      </w:r>
    </w:p>
    <w:p w14:paraId="1CF520FF" w14:textId="77777777" w:rsidR="00FC4D3F" w:rsidRPr="00FC4D3F" w:rsidRDefault="00FC4D3F" w:rsidP="00FC4D3F">
      <w:pPr>
        <w:widowControl w:val="0"/>
        <w:autoSpaceDE w:val="0"/>
        <w:autoSpaceDN w:val="0"/>
        <w:adjustRightInd w:val="0"/>
        <w:spacing w:after="240" w:line="240" w:lineRule="auto"/>
        <w:ind w:left="480" w:hanging="480"/>
        <w:rPr>
          <w:rFonts w:ascii="Times New Roman" w:hAnsi="Times New Roman" w:cs="Times New Roman"/>
          <w:noProof/>
          <w:sz w:val="24"/>
          <w:szCs w:val="24"/>
        </w:rPr>
      </w:pPr>
      <w:r w:rsidRPr="00FC4D3F">
        <w:rPr>
          <w:rFonts w:ascii="Times New Roman" w:hAnsi="Times New Roman" w:cs="Times New Roman"/>
          <w:noProof/>
          <w:sz w:val="24"/>
          <w:szCs w:val="24"/>
        </w:rPr>
        <w:t xml:space="preserve">Demirgüç-Kunt, A., Klapper, L., &amp; Panos, G. (2007). </w:t>
      </w:r>
      <w:r w:rsidRPr="00FC4D3F">
        <w:rPr>
          <w:rFonts w:ascii="Times New Roman" w:hAnsi="Times New Roman" w:cs="Times New Roman"/>
          <w:i/>
          <w:iCs/>
          <w:noProof/>
          <w:sz w:val="24"/>
          <w:szCs w:val="24"/>
        </w:rPr>
        <w:t>The origins of self-employment</w:t>
      </w:r>
      <w:r w:rsidRPr="00FC4D3F">
        <w:rPr>
          <w:rFonts w:ascii="Times New Roman" w:hAnsi="Times New Roman" w:cs="Times New Roman"/>
          <w:noProof/>
          <w:sz w:val="24"/>
          <w:szCs w:val="24"/>
        </w:rPr>
        <w:t xml:space="preserve">. </w:t>
      </w:r>
      <w:r w:rsidRPr="00FC4D3F">
        <w:rPr>
          <w:rFonts w:ascii="Times New Roman" w:hAnsi="Times New Roman" w:cs="Times New Roman"/>
          <w:i/>
          <w:iCs/>
          <w:noProof/>
          <w:sz w:val="24"/>
          <w:szCs w:val="24"/>
        </w:rPr>
        <w:t>Development Research Group (February).</w:t>
      </w:r>
      <w:r w:rsidRPr="00FC4D3F">
        <w:rPr>
          <w:rFonts w:ascii="Times New Roman" w:hAnsi="Times New Roman" w:cs="Times New Roman"/>
          <w:noProof/>
          <w:sz w:val="24"/>
          <w:szCs w:val="24"/>
        </w:rPr>
        <w:t xml:space="preserve"> Retrieved from https://scholar.google.com.sg/citations?view_op=view_citation&amp;continue=/scholar?hl=zh-CN&amp;start=70&amp;as_sdt=0,5&amp;scilib=1&amp;citilm=1&amp;citation_for_view=GDYiqecAAAAJ:-f6ydRqryjwC&amp;hl=zh-CN&amp;oi=p</w:t>
      </w:r>
    </w:p>
    <w:p w14:paraId="02FF8A57" w14:textId="77777777" w:rsidR="00FC4D3F" w:rsidRPr="00FC4D3F" w:rsidRDefault="00FC4D3F" w:rsidP="00FC4D3F">
      <w:pPr>
        <w:widowControl w:val="0"/>
        <w:autoSpaceDE w:val="0"/>
        <w:autoSpaceDN w:val="0"/>
        <w:adjustRightInd w:val="0"/>
        <w:spacing w:after="240" w:line="240" w:lineRule="auto"/>
        <w:ind w:left="480" w:hanging="480"/>
        <w:rPr>
          <w:rFonts w:ascii="Times New Roman" w:hAnsi="Times New Roman" w:cs="Times New Roman"/>
          <w:noProof/>
          <w:sz w:val="24"/>
          <w:szCs w:val="24"/>
        </w:rPr>
      </w:pPr>
      <w:r w:rsidRPr="00FC4D3F">
        <w:rPr>
          <w:rFonts w:ascii="Times New Roman" w:hAnsi="Times New Roman" w:cs="Times New Roman"/>
          <w:noProof/>
          <w:sz w:val="24"/>
          <w:szCs w:val="24"/>
        </w:rPr>
        <w:t xml:space="preserve">Dobrev, S. D., &amp; Barnett, W. P. (2015). Organizational roles and transition to entrepreneurship. </w:t>
      </w:r>
      <w:r w:rsidRPr="00FC4D3F">
        <w:rPr>
          <w:rFonts w:ascii="Times New Roman" w:hAnsi="Times New Roman" w:cs="Times New Roman"/>
          <w:i/>
          <w:iCs/>
          <w:noProof/>
          <w:sz w:val="24"/>
          <w:szCs w:val="24"/>
        </w:rPr>
        <w:t>Academy of Management Journal</w:t>
      </w:r>
      <w:r w:rsidRPr="00FC4D3F">
        <w:rPr>
          <w:rFonts w:ascii="Times New Roman" w:hAnsi="Times New Roman" w:cs="Times New Roman"/>
          <w:noProof/>
          <w:sz w:val="24"/>
          <w:szCs w:val="24"/>
        </w:rPr>
        <w:t xml:space="preserve">, </w:t>
      </w:r>
      <w:r w:rsidRPr="00FC4D3F">
        <w:rPr>
          <w:rFonts w:ascii="Times New Roman" w:hAnsi="Times New Roman" w:cs="Times New Roman"/>
          <w:i/>
          <w:iCs/>
          <w:noProof/>
          <w:sz w:val="24"/>
          <w:szCs w:val="24"/>
        </w:rPr>
        <w:t>48</w:t>
      </w:r>
      <w:r w:rsidRPr="00FC4D3F">
        <w:rPr>
          <w:rFonts w:ascii="Times New Roman" w:hAnsi="Times New Roman" w:cs="Times New Roman"/>
          <w:noProof/>
          <w:sz w:val="24"/>
          <w:szCs w:val="24"/>
        </w:rPr>
        <w:t>(3), 433–449. https://doi.org/10.5465/AMJ.2005.17407910</w:t>
      </w:r>
    </w:p>
    <w:p w14:paraId="206AEBD2" w14:textId="77777777" w:rsidR="00FC4D3F" w:rsidRPr="00FC4D3F" w:rsidRDefault="00FC4D3F" w:rsidP="00FC4D3F">
      <w:pPr>
        <w:widowControl w:val="0"/>
        <w:autoSpaceDE w:val="0"/>
        <w:autoSpaceDN w:val="0"/>
        <w:adjustRightInd w:val="0"/>
        <w:spacing w:after="240" w:line="240" w:lineRule="auto"/>
        <w:ind w:left="480" w:hanging="480"/>
        <w:rPr>
          <w:rFonts w:ascii="Times New Roman" w:hAnsi="Times New Roman" w:cs="Times New Roman"/>
          <w:noProof/>
          <w:sz w:val="24"/>
          <w:szCs w:val="24"/>
        </w:rPr>
      </w:pPr>
      <w:r w:rsidRPr="00FC4D3F">
        <w:rPr>
          <w:rFonts w:ascii="Times New Roman" w:hAnsi="Times New Roman" w:cs="Times New Roman"/>
          <w:noProof/>
          <w:sz w:val="24"/>
          <w:szCs w:val="24"/>
        </w:rPr>
        <w:t xml:space="preserve">Henrekson, M., &amp; Sanandaji, T. (2011). The interaction of entrepreneurship and institutions. </w:t>
      </w:r>
      <w:r w:rsidRPr="00FC4D3F">
        <w:rPr>
          <w:rFonts w:ascii="Times New Roman" w:hAnsi="Times New Roman" w:cs="Times New Roman"/>
          <w:i/>
          <w:iCs/>
          <w:noProof/>
          <w:sz w:val="24"/>
          <w:szCs w:val="24"/>
        </w:rPr>
        <w:t>Journal of Institutional Economics</w:t>
      </w:r>
      <w:r w:rsidRPr="00FC4D3F">
        <w:rPr>
          <w:rFonts w:ascii="Times New Roman" w:hAnsi="Times New Roman" w:cs="Times New Roman"/>
          <w:noProof/>
          <w:sz w:val="24"/>
          <w:szCs w:val="24"/>
        </w:rPr>
        <w:t xml:space="preserve">, </w:t>
      </w:r>
      <w:r w:rsidRPr="00FC4D3F">
        <w:rPr>
          <w:rFonts w:ascii="Times New Roman" w:hAnsi="Times New Roman" w:cs="Times New Roman"/>
          <w:i/>
          <w:iCs/>
          <w:noProof/>
          <w:sz w:val="24"/>
          <w:szCs w:val="24"/>
        </w:rPr>
        <w:t>7</w:t>
      </w:r>
      <w:r w:rsidRPr="00FC4D3F">
        <w:rPr>
          <w:rFonts w:ascii="Times New Roman" w:hAnsi="Times New Roman" w:cs="Times New Roman"/>
          <w:noProof/>
          <w:sz w:val="24"/>
          <w:szCs w:val="24"/>
        </w:rPr>
        <w:t>(1), 47–75. Retrieved from http://econpapers.repec.org/article/cupjinsec/v_3a7_3ay_3a2011_3ai_3a01_3ap_3a47-75_5f00.htm</w:t>
      </w:r>
    </w:p>
    <w:p w14:paraId="40E5A451" w14:textId="77777777" w:rsidR="00FC4D3F" w:rsidRPr="00FC4D3F" w:rsidRDefault="00FC4D3F" w:rsidP="00FC4D3F">
      <w:pPr>
        <w:widowControl w:val="0"/>
        <w:autoSpaceDE w:val="0"/>
        <w:autoSpaceDN w:val="0"/>
        <w:adjustRightInd w:val="0"/>
        <w:spacing w:after="240" w:line="240" w:lineRule="auto"/>
        <w:ind w:left="480" w:hanging="480"/>
        <w:rPr>
          <w:rFonts w:ascii="Times New Roman" w:hAnsi="Times New Roman" w:cs="Times New Roman"/>
          <w:noProof/>
          <w:sz w:val="24"/>
          <w:szCs w:val="24"/>
        </w:rPr>
      </w:pPr>
      <w:r w:rsidRPr="00FC4D3F">
        <w:rPr>
          <w:rFonts w:ascii="Times New Roman" w:hAnsi="Times New Roman" w:cs="Times New Roman"/>
          <w:noProof/>
          <w:sz w:val="24"/>
          <w:szCs w:val="24"/>
        </w:rPr>
        <w:t xml:space="preserve">Hurst, E. G., &amp; Pugsley, B. W. (2015). Wealth, Tastes, and Entrepreneurial Choice. </w:t>
      </w:r>
      <w:r w:rsidRPr="00FC4D3F">
        <w:rPr>
          <w:rFonts w:ascii="Times New Roman" w:hAnsi="Times New Roman" w:cs="Times New Roman"/>
          <w:i/>
          <w:iCs/>
          <w:noProof/>
          <w:sz w:val="24"/>
          <w:szCs w:val="24"/>
        </w:rPr>
        <w:t>NBER Working Paper</w:t>
      </w:r>
      <w:r w:rsidRPr="00FC4D3F">
        <w:rPr>
          <w:rFonts w:ascii="Times New Roman" w:hAnsi="Times New Roman" w:cs="Times New Roman"/>
          <w:noProof/>
          <w:sz w:val="24"/>
          <w:szCs w:val="24"/>
        </w:rPr>
        <w:t>, (21644). https://doi.org/10.3386/w21644</w:t>
      </w:r>
    </w:p>
    <w:p w14:paraId="44DD9DC7" w14:textId="77777777" w:rsidR="00FC4D3F" w:rsidRPr="00FC4D3F" w:rsidRDefault="00FC4D3F" w:rsidP="00FC4D3F">
      <w:pPr>
        <w:widowControl w:val="0"/>
        <w:autoSpaceDE w:val="0"/>
        <w:autoSpaceDN w:val="0"/>
        <w:adjustRightInd w:val="0"/>
        <w:spacing w:after="240" w:line="240" w:lineRule="auto"/>
        <w:ind w:left="480" w:hanging="480"/>
        <w:rPr>
          <w:rFonts w:ascii="Times New Roman" w:hAnsi="Times New Roman" w:cs="Times New Roman"/>
          <w:noProof/>
          <w:sz w:val="24"/>
          <w:szCs w:val="24"/>
        </w:rPr>
      </w:pPr>
      <w:r w:rsidRPr="00FC4D3F">
        <w:rPr>
          <w:rFonts w:ascii="Times New Roman" w:hAnsi="Times New Roman" w:cs="Times New Roman"/>
          <w:noProof/>
          <w:sz w:val="24"/>
          <w:szCs w:val="24"/>
        </w:rPr>
        <w:t xml:space="preserve">Kickul, J., &amp; Lyons, T. (2012). Understanding Social Entrepreneurship: The Relentless Pursuit of Mission in an Ever Changing World, </w:t>
      </w:r>
      <w:r w:rsidRPr="00FC4D3F">
        <w:rPr>
          <w:rFonts w:ascii="Times New Roman" w:hAnsi="Times New Roman" w:cs="Times New Roman"/>
          <w:i/>
          <w:iCs/>
          <w:noProof/>
          <w:sz w:val="24"/>
          <w:szCs w:val="24"/>
        </w:rPr>
        <w:t>5422</w:t>
      </w:r>
      <w:r w:rsidRPr="00FC4D3F">
        <w:rPr>
          <w:rFonts w:ascii="Times New Roman" w:hAnsi="Times New Roman" w:cs="Times New Roman"/>
          <w:noProof/>
          <w:sz w:val="24"/>
          <w:szCs w:val="24"/>
        </w:rPr>
        <w:t>(February), 296. https://doi.org/10.1080/10705422.2014.957567</w:t>
      </w:r>
    </w:p>
    <w:p w14:paraId="04FAB9C8" w14:textId="77777777" w:rsidR="00FC4D3F" w:rsidRPr="00FC4D3F" w:rsidRDefault="00FC4D3F" w:rsidP="00FC4D3F">
      <w:pPr>
        <w:widowControl w:val="0"/>
        <w:autoSpaceDE w:val="0"/>
        <w:autoSpaceDN w:val="0"/>
        <w:adjustRightInd w:val="0"/>
        <w:spacing w:after="240" w:line="240" w:lineRule="auto"/>
        <w:ind w:left="480" w:hanging="480"/>
        <w:rPr>
          <w:rFonts w:ascii="Times New Roman" w:hAnsi="Times New Roman" w:cs="Times New Roman"/>
          <w:noProof/>
          <w:sz w:val="24"/>
          <w:szCs w:val="24"/>
        </w:rPr>
      </w:pPr>
      <w:r w:rsidRPr="00FC4D3F">
        <w:rPr>
          <w:rFonts w:ascii="Times New Roman" w:hAnsi="Times New Roman" w:cs="Times New Roman"/>
          <w:noProof/>
          <w:sz w:val="24"/>
          <w:szCs w:val="24"/>
        </w:rPr>
        <w:t xml:space="preserve">Klein, P. G., &amp; Cook, M. L. (2006). T.W. Schultz and the human-capital approach to entrepreneurship. </w:t>
      </w:r>
      <w:r w:rsidRPr="00FC4D3F">
        <w:rPr>
          <w:rFonts w:ascii="Times New Roman" w:hAnsi="Times New Roman" w:cs="Times New Roman"/>
          <w:i/>
          <w:iCs/>
          <w:noProof/>
          <w:sz w:val="24"/>
          <w:szCs w:val="24"/>
        </w:rPr>
        <w:t>Review of Agricultural Economics</w:t>
      </w:r>
      <w:r w:rsidRPr="00FC4D3F">
        <w:rPr>
          <w:rFonts w:ascii="Times New Roman" w:hAnsi="Times New Roman" w:cs="Times New Roman"/>
          <w:noProof/>
          <w:sz w:val="24"/>
          <w:szCs w:val="24"/>
        </w:rPr>
        <w:t xml:space="preserve">, </w:t>
      </w:r>
      <w:r w:rsidRPr="00FC4D3F">
        <w:rPr>
          <w:rFonts w:ascii="Times New Roman" w:hAnsi="Times New Roman" w:cs="Times New Roman"/>
          <w:i/>
          <w:iCs/>
          <w:noProof/>
          <w:sz w:val="24"/>
          <w:szCs w:val="24"/>
        </w:rPr>
        <w:t>28</w:t>
      </w:r>
      <w:r w:rsidRPr="00FC4D3F">
        <w:rPr>
          <w:rFonts w:ascii="Times New Roman" w:hAnsi="Times New Roman" w:cs="Times New Roman"/>
          <w:noProof/>
          <w:sz w:val="24"/>
          <w:szCs w:val="24"/>
        </w:rPr>
        <w:t>(3), 344–350. https://doi.org/10.1111/j.1467-9353.2006.00297.x</w:t>
      </w:r>
    </w:p>
    <w:p w14:paraId="21B5E302" w14:textId="77777777" w:rsidR="00FC4D3F" w:rsidRPr="00FC4D3F" w:rsidRDefault="00FC4D3F" w:rsidP="00FC4D3F">
      <w:pPr>
        <w:widowControl w:val="0"/>
        <w:autoSpaceDE w:val="0"/>
        <w:autoSpaceDN w:val="0"/>
        <w:adjustRightInd w:val="0"/>
        <w:spacing w:after="240" w:line="240" w:lineRule="auto"/>
        <w:ind w:left="480" w:hanging="480"/>
        <w:rPr>
          <w:rFonts w:ascii="Times New Roman" w:hAnsi="Times New Roman" w:cs="Times New Roman"/>
          <w:noProof/>
          <w:sz w:val="24"/>
          <w:szCs w:val="24"/>
        </w:rPr>
      </w:pPr>
      <w:r w:rsidRPr="00FC4D3F">
        <w:rPr>
          <w:rFonts w:ascii="Times New Roman" w:hAnsi="Times New Roman" w:cs="Times New Roman"/>
          <w:noProof/>
          <w:sz w:val="24"/>
          <w:szCs w:val="24"/>
        </w:rPr>
        <w:t xml:space="preserve">Lucas, R. (2008). On the size distribution of business firms. </w:t>
      </w:r>
      <w:r w:rsidRPr="00FC4D3F">
        <w:rPr>
          <w:rFonts w:ascii="Times New Roman" w:hAnsi="Times New Roman" w:cs="Times New Roman"/>
          <w:i/>
          <w:iCs/>
          <w:noProof/>
          <w:sz w:val="24"/>
          <w:szCs w:val="24"/>
        </w:rPr>
        <w:t>Economics Letters</w:t>
      </w:r>
      <w:r w:rsidRPr="00FC4D3F">
        <w:rPr>
          <w:rFonts w:ascii="Times New Roman" w:hAnsi="Times New Roman" w:cs="Times New Roman"/>
          <w:noProof/>
          <w:sz w:val="24"/>
          <w:szCs w:val="24"/>
        </w:rPr>
        <w:t xml:space="preserve">, </w:t>
      </w:r>
      <w:r w:rsidRPr="00FC4D3F">
        <w:rPr>
          <w:rFonts w:ascii="Times New Roman" w:hAnsi="Times New Roman" w:cs="Times New Roman"/>
          <w:i/>
          <w:iCs/>
          <w:noProof/>
          <w:sz w:val="24"/>
          <w:szCs w:val="24"/>
        </w:rPr>
        <w:t>98</w:t>
      </w:r>
      <w:r w:rsidRPr="00FC4D3F">
        <w:rPr>
          <w:rFonts w:ascii="Times New Roman" w:hAnsi="Times New Roman" w:cs="Times New Roman"/>
          <w:noProof/>
          <w:sz w:val="24"/>
          <w:szCs w:val="24"/>
        </w:rPr>
        <w:t>(2), 207–212.</w:t>
      </w:r>
    </w:p>
    <w:p w14:paraId="59D283CA" w14:textId="77777777" w:rsidR="00FC4D3F" w:rsidRPr="00FC4D3F" w:rsidRDefault="00FC4D3F" w:rsidP="00FC4D3F">
      <w:pPr>
        <w:widowControl w:val="0"/>
        <w:autoSpaceDE w:val="0"/>
        <w:autoSpaceDN w:val="0"/>
        <w:adjustRightInd w:val="0"/>
        <w:spacing w:after="240" w:line="240" w:lineRule="auto"/>
        <w:ind w:left="480" w:hanging="480"/>
        <w:rPr>
          <w:rFonts w:ascii="Times New Roman" w:hAnsi="Times New Roman" w:cs="Times New Roman"/>
          <w:noProof/>
          <w:sz w:val="24"/>
          <w:szCs w:val="24"/>
        </w:rPr>
      </w:pPr>
      <w:r w:rsidRPr="00FC4D3F">
        <w:rPr>
          <w:rFonts w:ascii="Times New Roman" w:hAnsi="Times New Roman" w:cs="Times New Roman"/>
          <w:noProof/>
          <w:sz w:val="24"/>
          <w:szCs w:val="24"/>
        </w:rPr>
        <w:t xml:space="preserve">Marshall, D. R. (2016). From employment to entrepreneurship and back: A legitimate boundaryless view or a bias-embedded mindset? </w:t>
      </w:r>
      <w:r w:rsidRPr="00FC4D3F">
        <w:rPr>
          <w:rFonts w:ascii="Times New Roman" w:hAnsi="Times New Roman" w:cs="Times New Roman"/>
          <w:i/>
          <w:iCs/>
          <w:noProof/>
          <w:sz w:val="24"/>
          <w:szCs w:val="24"/>
        </w:rPr>
        <w:t>International Small Business Journal</w:t>
      </w:r>
      <w:r w:rsidRPr="00FC4D3F">
        <w:rPr>
          <w:rFonts w:ascii="Times New Roman" w:hAnsi="Times New Roman" w:cs="Times New Roman"/>
          <w:noProof/>
          <w:sz w:val="24"/>
          <w:szCs w:val="24"/>
        </w:rPr>
        <w:t xml:space="preserve">, </w:t>
      </w:r>
      <w:r w:rsidRPr="00FC4D3F">
        <w:rPr>
          <w:rFonts w:ascii="Times New Roman" w:hAnsi="Times New Roman" w:cs="Times New Roman"/>
          <w:i/>
          <w:iCs/>
          <w:noProof/>
          <w:sz w:val="24"/>
          <w:szCs w:val="24"/>
        </w:rPr>
        <w:t>34</w:t>
      </w:r>
      <w:r w:rsidRPr="00FC4D3F">
        <w:rPr>
          <w:rFonts w:ascii="Times New Roman" w:hAnsi="Times New Roman" w:cs="Times New Roman"/>
          <w:noProof/>
          <w:sz w:val="24"/>
          <w:szCs w:val="24"/>
        </w:rPr>
        <w:t>(5), 683–700. https://doi.org/10.1177/0266242615581853</w:t>
      </w:r>
    </w:p>
    <w:p w14:paraId="7C16C1D5" w14:textId="77777777" w:rsidR="00FC4D3F" w:rsidRPr="00FC4D3F" w:rsidRDefault="00FC4D3F" w:rsidP="00FC4D3F">
      <w:pPr>
        <w:widowControl w:val="0"/>
        <w:autoSpaceDE w:val="0"/>
        <w:autoSpaceDN w:val="0"/>
        <w:adjustRightInd w:val="0"/>
        <w:spacing w:after="240" w:line="240" w:lineRule="auto"/>
        <w:ind w:left="480" w:hanging="480"/>
        <w:rPr>
          <w:rFonts w:ascii="Times New Roman" w:hAnsi="Times New Roman" w:cs="Times New Roman"/>
          <w:noProof/>
          <w:sz w:val="24"/>
          <w:szCs w:val="24"/>
        </w:rPr>
      </w:pPr>
      <w:r w:rsidRPr="00FC4D3F">
        <w:rPr>
          <w:rFonts w:ascii="Times New Roman" w:hAnsi="Times New Roman" w:cs="Times New Roman"/>
          <w:noProof/>
          <w:sz w:val="24"/>
          <w:szCs w:val="24"/>
        </w:rPr>
        <w:lastRenderedPageBreak/>
        <w:t xml:space="preserve">Preto, M. T., Baptista, R., &amp; Lima, F. (2009). Switching from paid employment to entrepreneurship: the effect on individuals’ earnings. </w:t>
      </w:r>
      <w:r w:rsidRPr="00FC4D3F">
        <w:rPr>
          <w:rFonts w:ascii="Times New Roman" w:hAnsi="Times New Roman" w:cs="Times New Roman"/>
          <w:i/>
          <w:iCs/>
          <w:noProof/>
          <w:sz w:val="24"/>
          <w:szCs w:val="24"/>
        </w:rPr>
        <w:t>Entrepreneurship and Growth in Local, Regional and National Economies: Frontiers in European Entrepreneurship Research</w:t>
      </w:r>
      <w:r w:rsidRPr="00FC4D3F">
        <w:rPr>
          <w:rFonts w:ascii="Times New Roman" w:hAnsi="Times New Roman" w:cs="Times New Roman"/>
          <w:noProof/>
          <w:sz w:val="24"/>
          <w:szCs w:val="24"/>
        </w:rPr>
        <w:t>, 107.</w:t>
      </w:r>
    </w:p>
    <w:p w14:paraId="10170656" w14:textId="77777777" w:rsidR="00FC4D3F" w:rsidRPr="00FC4D3F" w:rsidRDefault="00FC4D3F" w:rsidP="00FC4D3F">
      <w:pPr>
        <w:widowControl w:val="0"/>
        <w:autoSpaceDE w:val="0"/>
        <w:autoSpaceDN w:val="0"/>
        <w:adjustRightInd w:val="0"/>
        <w:spacing w:after="240" w:line="240" w:lineRule="auto"/>
        <w:ind w:left="480" w:hanging="480"/>
        <w:rPr>
          <w:rFonts w:ascii="Times New Roman" w:hAnsi="Times New Roman" w:cs="Times New Roman"/>
          <w:noProof/>
          <w:sz w:val="24"/>
          <w:szCs w:val="24"/>
        </w:rPr>
      </w:pPr>
      <w:r w:rsidRPr="00FC4D3F">
        <w:rPr>
          <w:rFonts w:ascii="Times New Roman" w:hAnsi="Times New Roman" w:cs="Times New Roman"/>
          <w:noProof/>
          <w:sz w:val="24"/>
          <w:szCs w:val="24"/>
        </w:rPr>
        <w:t xml:space="preserve">Sanandaji, T., &amp; Leeson, P. T. (2013). Billionaires. </w:t>
      </w:r>
      <w:r w:rsidRPr="00FC4D3F">
        <w:rPr>
          <w:rFonts w:ascii="Times New Roman" w:hAnsi="Times New Roman" w:cs="Times New Roman"/>
          <w:i/>
          <w:iCs/>
          <w:noProof/>
          <w:sz w:val="24"/>
          <w:szCs w:val="24"/>
        </w:rPr>
        <w:t>Industrial and Corporate Change</w:t>
      </w:r>
      <w:r w:rsidRPr="00FC4D3F">
        <w:rPr>
          <w:rFonts w:ascii="Times New Roman" w:hAnsi="Times New Roman" w:cs="Times New Roman"/>
          <w:noProof/>
          <w:sz w:val="24"/>
          <w:szCs w:val="24"/>
        </w:rPr>
        <w:t xml:space="preserve">, </w:t>
      </w:r>
      <w:r w:rsidRPr="00FC4D3F">
        <w:rPr>
          <w:rFonts w:ascii="Times New Roman" w:hAnsi="Times New Roman" w:cs="Times New Roman"/>
          <w:i/>
          <w:iCs/>
          <w:noProof/>
          <w:sz w:val="24"/>
          <w:szCs w:val="24"/>
        </w:rPr>
        <w:t>22</w:t>
      </w:r>
      <w:r w:rsidRPr="00FC4D3F">
        <w:rPr>
          <w:rFonts w:ascii="Times New Roman" w:hAnsi="Times New Roman" w:cs="Times New Roman"/>
          <w:noProof/>
          <w:sz w:val="24"/>
          <w:szCs w:val="24"/>
        </w:rPr>
        <w:t>(1), 313–337. https://doi.org/10.1093/icc/dts052</w:t>
      </w:r>
    </w:p>
    <w:p w14:paraId="5E5AD1C1" w14:textId="77777777" w:rsidR="00FC4D3F" w:rsidRPr="00FC4D3F" w:rsidRDefault="00FC4D3F" w:rsidP="00FC4D3F">
      <w:pPr>
        <w:widowControl w:val="0"/>
        <w:autoSpaceDE w:val="0"/>
        <w:autoSpaceDN w:val="0"/>
        <w:adjustRightInd w:val="0"/>
        <w:spacing w:after="240" w:line="240" w:lineRule="auto"/>
        <w:ind w:left="480" w:hanging="480"/>
        <w:rPr>
          <w:rFonts w:ascii="Times New Roman" w:hAnsi="Times New Roman" w:cs="Times New Roman"/>
          <w:noProof/>
          <w:sz w:val="24"/>
        </w:rPr>
      </w:pPr>
      <w:r w:rsidRPr="00FC4D3F">
        <w:rPr>
          <w:rFonts w:ascii="Times New Roman" w:hAnsi="Times New Roman" w:cs="Times New Roman"/>
          <w:noProof/>
          <w:sz w:val="24"/>
          <w:szCs w:val="24"/>
        </w:rPr>
        <w:t xml:space="preserve">Sherwani, N. U. K., &amp; Sabiha, A. (2015). ENTREPRENEURSHIP DEVELOPMENT IN DELHI THROUGH MICROFINANCE. </w:t>
      </w:r>
      <w:r w:rsidRPr="00FC4D3F">
        <w:rPr>
          <w:rFonts w:ascii="Times New Roman" w:hAnsi="Times New Roman" w:cs="Times New Roman"/>
          <w:i/>
          <w:iCs/>
          <w:noProof/>
          <w:sz w:val="24"/>
          <w:szCs w:val="24"/>
        </w:rPr>
        <w:t>ASIAN JOURNAL OF MULTIDISCIPLINARY STUDIES</w:t>
      </w:r>
      <w:r w:rsidRPr="00FC4D3F">
        <w:rPr>
          <w:rFonts w:ascii="Times New Roman" w:hAnsi="Times New Roman" w:cs="Times New Roman"/>
          <w:noProof/>
          <w:sz w:val="24"/>
          <w:szCs w:val="24"/>
        </w:rPr>
        <w:t xml:space="preserve">, </w:t>
      </w:r>
      <w:r w:rsidRPr="00FC4D3F">
        <w:rPr>
          <w:rFonts w:ascii="Times New Roman" w:hAnsi="Times New Roman" w:cs="Times New Roman"/>
          <w:i/>
          <w:iCs/>
          <w:noProof/>
          <w:sz w:val="24"/>
          <w:szCs w:val="24"/>
        </w:rPr>
        <w:t>3</w:t>
      </w:r>
      <w:r w:rsidRPr="00FC4D3F">
        <w:rPr>
          <w:rFonts w:ascii="Times New Roman" w:hAnsi="Times New Roman" w:cs="Times New Roman"/>
          <w:noProof/>
          <w:sz w:val="24"/>
          <w:szCs w:val="24"/>
        </w:rPr>
        <w:t>(7). Retrieved from http://www.ajms.co.in/sites/ajms2015/index.php/ajms/article/view/1265</w:t>
      </w:r>
    </w:p>
    <w:p w14:paraId="221F7132" w14:textId="5C702CAB" w:rsidR="00182669" w:rsidRPr="00A93D47" w:rsidRDefault="00241141" w:rsidP="00FC4D3F">
      <w:pPr>
        <w:spacing w:after="240" w:line="240" w:lineRule="auto"/>
        <w:contextualSpacing/>
        <w:jc w:val="both"/>
        <w:rPr>
          <w:rFonts w:ascii="Times New Roman" w:hAnsi="Times New Roman" w:cs="Times New Roman"/>
          <w:bCs/>
          <w:sz w:val="24"/>
          <w:szCs w:val="24"/>
          <w:lang w:val="en-GB"/>
        </w:rPr>
      </w:pPr>
      <w:r w:rsidRPr="00A93D47">
        <w:rPr>
          <w:rFonts w:ascii="Times New Roman" w:hAnsi="Times New Roman" w:cs="Times New Roman"/>
          <w:bCs/>
          <w:sz w:val="24"/>
          <w:szCs w:val="24"/>
          <w:lang w:val="en-GB"/>
        </w:rPr>
        <w:fldChar w:fldCharType="end"/>
      </w:r>
    </w:p>
    <w:sectPr w:rsidR="00182669" w:rsidRPr="00A93D47" w:rsidSect="007B1E4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C4F009" w16cid:durableId="1D543936"/>
  <w16cid:commentId w16cid:paraId="4152A8EB" w16cid:durableId="1D5439D3"/>
  <w16cid:commentId w16cid:paraId="37EC027D" w16cid:durableId="1D543AB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84BB33" w14:textId="77777777" w:rsidR="00BE2ED7" w:rsidRDefault="00BE2ED7" w:rsidP="007B1E4E">
      <w:pPr>
        <w:spacing w:after="0" w:line="240" w:lineRule="auto"/>
      </w:pPr>
      <w:r>
        <w:separator/>
      </w:r>
    </w:p>
  </w:endnote>
  <w:endnote w:type="continuationSeparator" w:id="0">
    <w:p w14:paraId="4C1F5C7F" w14:textId="77777777" w:rsidR="00BE2ED7" w:rsidRDefault="00BE2ED7" w:rsidP="007B1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6EAE6" w14:textId="77777777" w:rsidR="005A483B" w:rsidRDefault="005A48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9777F" w14:textId="77777777" w:rsidR="005A483B" w:rsidRDefault="005A48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0CA8" w14:textId="77777777" w:rsidR="005A483B" w:rsidRDefault="005A48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8A9467" w14:textId="77777777" w:rsidR="00BE2ED7" w:rsidRDefault="00BE2ED7" w:rsidP="007B1E4E">
      <w:pPr>
        <w:spacing w:after="0" w:line="240" w:lineRule="auto"/>
      </w:pPr>
      <w:r>
        <w:separator/>
      </w:r>
    </w:p>
  </w:footnote>
  <w:footnote w:type="continuationSeparator" w:id="0">
    <w:p w14:paraId="6976CEFA" w14:textId="77777777" w:rsidR="00BE2ED7" w:rsidRDefault="00BE2ED7" w:rsidP="007B1E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4275F" w14:textId="77777777" w:rsidR="005A483B" w:rsidRDefault="005A48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9FAE3" w14:textId="2069A2A4" w:rsidR="007B1E4E" w:rsidRDefault="007B1E4E">
    <w:pPr>
      <w:pStyle w:val="Header"/>
      <w:jc w:val="right"/>
    </w:pPr>
    <w:r w:rsidRPr="007B1E4E">
      <w:rPr>
        <w:rFonts w:ascii="Times New Roman" w:hAnsi="Times New Roman" w:cs="Times New Roman"/>
      </w:rPr>
      <w:t>EMPLOYMENT AND ENTREPRENEURSHIP</w:t>
    </w:r>
    <w:sdt>
      <w:sdtPr>
        <w:rPr>
          <w:rFonts w:ascii="Times New Roman" w:hAnsi="Times New Roman" w:cs="Times New Roman"/>
        </w:rPr>
        <w:id w:val="585967648"/>
        <w:docPartObj>
          <w:docPartGallery w:val="Page Numbers (Top of Page)"/>
          <w:docPartUnique/>
        </w:docPartObj>
      </w:sdtPr>
      <w:sdtEndPr>
        <w:rPr>
          <w:rFonts w:asciiTheme="minorHAnsi" w:hAnsiTheme="minorHAnsi" w:cstheme="minorBidi"/>
          <w:noProof/>
        </w:rPr>
      </w:sdtEndPr>
      <w:sdtContent>
        <w:r>
          <w:rPr>
            <w:rFonts w:ascii="Times New Roman" w:hAnsi="Times New Roman" w:cs="Times New Roman"/>
          </w:rPr>
          <w:tab/>
        </w:r>
        <w:r>
          <w:rPr>
            <w:rFonts w:ascii="Times New Roman" w:hAnsi="Times New Roman" w:cs="Times New Roman"/>
          </w:rPr>
          <w:tab/>
        </w:r>
        <w:r w:rsidRPr="007B1E4E">
          <w:rPr>
            <w:rFonts w:ascii="Times New Roman" w:hAnsi="Times New Roman" w:cs="Times New Roman"/>
          </w:rPr>
          <w:fldChar w:fldCharType="begin"/>
        </w:r>
        <w:r w:rsidRPr="007B1E4E">
          <w:rPr>
            <w:rFonts w:ascii="Times New Roman" w:hAnsi="Times New Roman" w:cs="Times New Roman"/>
          </w:rPr>
          <w:instrText xml:space="preserve"> PAGE   \* MERGEFORMAT </w:instrText>
        </w:r>
        <w:r w:rsidRPr="007B1E4E">
          <w:rPr>
            <w:rFonts w:ascii="Times New Roman" w:hAnsi="Times New Roman" w:cs="Times New Roman"/>
          </w:rPr>
          <w:fldChar w:fldCharType="separate"/>
        </w:r>
        <w:r w:rsidR="00754B7A">
          <w:rPr>
            <w:rFonts w:ascii="Times New Roman" w:hAnsi="Times New Roman" w:cs="Times New Roman"/>
            <w:noProof/>
          </w:rPr>
          <w:t>11</w:t>
        </w:r>
        <w:r w:rsidRPr="007B1E4E">
          <w:rPr>
            <w:rFonts w:ascii="Times New Roman" w:hAnsi="Times New Roman" w:cs="Times New Roman"/>
            <w:noProof/>
          </w:rPr>
          <w:fldChar w:fldCharType="end"/>
        </w:r>
      </w:sdtContent>
    </w:sdt>
  </w:p>
  <w:p w14:paraId="053AABAA" w14:textId="77777777" w:rsidR="007B1E4E" w:rsidRDefault="007B1E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FF628" w14:textId="353991D2" w:rsidR="007B1E4E" w:rsidRPr="007B1E4E" w:rsidRDefault="00BD4260">
    <w:pPr>
      <w:pStyle w:val="Header"/>
      <w:jc w:val="right"/>
      <w:rPr>
        <w:rFonts w:ascii="Times New Roman" w:hAnsi="Times New Roman" w:cs="Times New Roman"/>
      </w:rPr>
    </w:pPr>
    <w:r>
      <w:rPr>
        <w:rFonts w:ascii="Times New Roman" w:hAnsi="Times New Roman" w:cs="Times New Roman"/>
      </w:rPr>
      <w:t>Running h</w:t>
    </w:r>
    <w:r w:rsidR="007B1E4E" w:rsidRPr="007B1E4E">
      <w:rPr>
        <w:rFonts w:ascii="Times New Roman" w:hAnsi="Times New Roman" w:cs="Times New Roman"/>
      </w:rPr>
      <w:t>ead: EMPLOYMENT AND ENTREPRENEURSHIP</w:t>
    </w:r>
    <w:sdt>
      <w:sdtPr>
        <w:rPr>
          <w:rFonts w:ascii="Times New Roman" w:hAnsi="Times New Roman" w:cs="Times New Roman"/>
        </w:rPr>
        <w:id w:val="-626932178"/>
        <w:docPartObj>
          <w:docPartGallery w:val="Page Numbers (Top of Page)"/>
          <w:docPartUnique/>
        </w:docPartObj>
      </w:sdtPr>
      <w:sdtEndPr>
        <w:rPr>
          <w:noProof/>
        </w:rPr>
      </w:sdtEndPr>
      <w:sdtContent>
        <w:r w:rsidR="007B1E4E">
          <w:rPr>
            <w:rFonts w:ascii="Times New Roman" w:hAnsi="Times New Roman" w:cs="Times New Roman"/>
          </w:rPr>
          <w:tab/>
        </w:r>
        <w:r w:rsidR="007B1E4E" w:rsidRPr="007B1E4E">
          <w:rPr>
            <w:rFonts w:ascii="Times New Roman" w:hAnsi="Times New Roman" w:cs="Times New Roman"/>
          </w:rPr>
          <w:fldChar w:fldCharType="begin"/>
        </w:r>
        <w:r w:rsidR="007B1E4E" w:rsidRPr="007B1E4E">
          <w:rPr>
            <w:rFonts w:ascii="Times New Roman" w:hAnsi="Times New Roman" w:cs="Times New Roman"/>
          </w:rPr>
          <w:instrText xml:space="preserve"> PAGE   \* MERGEFORMAT </w:instrText>
        </w:r>
        <w:r w:rsidR="007B1E4E" w:rsidRPr="007B1E4E">
          <w:rPr>
            <w:rFonts w:ascii="Times New Roman" w:hAnsi="Times New Roman" w:cs="Times New Roman"/>
          </w:rPr>
          <w:fldChar w:fldCharType="separate"/>
        </w:r>
        <w:r w:rsidR="00754B7A">
          <w:rPr>
            <w:rFonts w:ascii="Times New Roman" w:hAnsi="Times New Roman" w:cs="Times New Roman"/>
            <w:noProof/>
          </w:rPr>
          <w:t>1</w:t>
        </w:r>
        <w:r w:rsidR="007B1E4E" w:rsidRPr="007B1E4E">
          <w:rPr>
            <w:rFonts w:ascii="Times New Roman" w:hAnsi="Times New Roman" w:cs="Times New Roman"/>
            <w:noProof/>
          </w:rPr>
          <w:fldChar w:fldCharType="end"/>
        </w:r>
      </w:sdtContent>
    </w:sdt>
  </w:p>
  <w:p w14:paraId="49A33E76" w14:textId="77777777" w:rsidR="007B1E4E" w:rsidRDefault="007B1E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076215"/>
    <w:multiLevelType w:val="multilevel"/>
    <w:tmpl w:val="F65C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TA1MjSwNDIwNDM3N7ZQ0lEKTi0uzszPAykwqQUA2zMOMywAAAA="/>
  </w:docVars>
  <w:rsids>
    <w:rsidRoot w:val="00976970"/>
    <w:rsid w:val="000020D0"/>
    <w:rsid w:val="00006BD9"/>
    <w:rsid w:val="00074A14"/>
    <w:rsid w:val="001171D1"/>
    <w:rsid w:val="001224EB"/>
    <w:rsid w:val="00167725"/>
    <w:rsid w:val="00171583"/>
    <w:rsid w:val="00182669"/>
    <w:rsid w:val="00183826"/>
    <w:rsid w:val="001C5D91"/>
    <w:rsid w:val="00205AB2"/>
    <w:rsid w:val="00234A53"/>
    <w:rsid w:val="00241141"/>
    <w:rsid w:val="00287DE1"/>
    <w:rsid w:val="00341AAA"/>
    <w:rsid w:val="00343914"/>
    <w:rsid w:val="00373EF7"/>
    <w:rsid w:val="0048596F"/>
    <w:rsid w:val="004917C0"/>
    <w:rsid w:val="00491CBA"/>
    <w:rsid w:val="004C4F92"/>
    <w:rsid w:val="004F33DC"/>
    <w:rsid w:val="00500044"/>
    <w:rsid w:val="005027A0"/>
    <w:rsid w:val="00526130"/>
    <w:rsid w:val="005629E1"/>
    <w:rsid w:val="005A483B"/>
    <w:rsid w:val="005F3ECC"/>
    <w:rsid w:val="00604309"/>
    <w:rsid w:val="00657C02"/>
    <w:rsid w:val="006B2615"/>
    <w:rsid w:val="006B3306"/>
    <w:rsid w:val="00703D15"/>
    <w:rsid w:val="0071321A"/>
    <w:rsid w:val="00731A2B"/>
    <w:rsid w:val="00733271"/>
    <w:rsid w:val="007500F9"/>
    <w:rsid w:val="007537FE"/>
    <w:rsid w:val="00754B7A"/>
    <w:rsid w:val="007A27DF"/>
    <w:rsid w:val="007B1E4E"/>
    <w:rsid w:val="007B57B0"/>
    <w:rsid w:val="007B701A"/>
    <w:rsid w:val="007D2614"/>
    <w:rsid w:val="007F425A"/>
    <w:rsid w:val="00831457"/>
    <w:rsid w:val="00833406"/>
    <w:rsid w:val="00882CE3"/>
    <w:rsid w:val="0090269D"/>
    <w:rsid w:val="00946233"/>
    <w:rsid w:val="009615CE"/>
    <w:rsid w:val="009723A5"/>
    <w:rsid w:val="00976970"/>
    <w:rsid w:val="009A1A1C"/>
    <w:rsid w:val="009A5C18"/>
    <w:rsid w:val="009B66A6"/>
    <w:rsid w:val="009C0DBF"/>
    <w:rsid w:val="009E1E24"/>
    <w:rsid w:val="009F6FEF"/>
    <w:rsid w:val="00A17DA1"/>
    <w:rsid w:val="00A24CFD"/>
    <w:rsid w:val="00A809E5"/>
    <w:rsid w:val="00A93D47"/>
    <w:rsid w:val="00AE32CD"/>
    <w:rsid w:val="00B763BD"/>
    <w:rsid w:val="00BA660E"/>
    <w:rsid w:val="00BB505E"/>
    <w:rsid w:val="00BD4260"/>
    <w:rsid w:val="00BE2ED7"/>
    <w:rsid w:val="00BF040F"/>
    <w:rsid w:val="00C335EA"/>
    <w:rsid w:val="00C50573"/>
    <w:rsid w:val="00C519C3"/>
    <w:rsid w:val="00C67B2A"/>
    <w:rsid w:val="00C70D89"/>
    <w:rsid w:val="00C72BD6"/>
    <w:rsid w:val="00CD6932"/>
    <w:rsid w:val="00D11B1C"/>
    <w:rsid w:val="00D30D05"/>
    <w:rsid w:val="00D52556"/>
    <w:rsid w:val="00D52805"/>
    <w:rsid w:val="00D5283A"/>
    <w:rsid w:val="00D82485"/>
    <w:rsid w:val="00D86B3D"/>
    <w:rsid w:val="00D87C13"/>
    <w:rsid w:val="00DA1872"/>
    <w:rsid w:val="00DA3129"/>
    <w:rsid w:val="00E021A0"/>
    <w:rsid w:val="00E1587E"/>
    <w:rsid w:val="00EE2607"/>
    <w:rsid w:val="00F13B49"/>
    <w:rsid w:val="00F34AB3"/>
    <w:rsid w:val="00F61230"/>
    <w:rsid w:val="00F86C90"/>
    <w:rsid w:val="00FC4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F47C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4C4F92"/>
    <w:pPr>
      <w:keepNext/>
      <w:keepLines/>
      <w:spacing w:before="480" w:after="0"/>
      <w:jc w:val="center"/>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autoRedefine/>
    <w:uiPriority w:val="9"/>
    <w:unhideWhenUsed/>
    <w:qFormat/>
    <w:rsid w:val="00703D15"/>
    <w:pPr>
      <w:keepNext/>
      <w:keepLines/>
      <w:spacing w:before="40" w:after="0"/>
      <w:outlineLvl w:val="1"/>
    </w:pPr>
    <w:rPr>
      <w:rFonts w:ascii="Times New Roman" w:eastAsiaTheme="majorEastAsia" w:hAnsi="Times New Roman" w:cstheme="majorBidi"/>
      <w:b/>
      <w:sz w:val="24"/>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F92"/>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703D15"/>
    <w:rPr>
      <w:rFonts w:ascii="Times New Roman" w:eastAsiaTheme="majorEastAsia" w:hAnsi="Times New Roman" w:cstheme="majorBidi"/>
      <w:b/>
      <w:sz w:val="24"/>
      <w:szCs w:val="26"/>
    </w:rPr>
  </w:style>
  <w:style w:type="character" w:styleId="Hyperlink">
    <w:name w:val="Hyperlink"/>
    <w:basedOn w:val="DefaultParagraphFont"/>
    <w:uiPriority w:val="99"/>
    <w:unhideWhenUsed/>
    <w:rsid w:val="00D87C13"/>
    <w:rPr>
      <w:color w:val="0000FF" w:themeColor="hyperlink"/>
      <w:u w:val="single"/>
    </w:rPr>
  </w:style>
  <w:style w:type="character" w:styleId="FollowedHyperlink">
    <w:name w:val="FollowedHyperlink"/>
    <w:basedOn w:val="DefaultParagraphFont"/>
    <w:uiPriority w:val="99"/>
    <w:semiHidden/>
    <w:unhideWhenUsed/>
    <w:rsid w:val="00DA1872"/>
    <w:rPr>
      <w:color w:val="800080" w:themeColor="followedHyperlink"/>
      <w:u w:val="single"/>
    </w:rPr>
  </w:style>
  <w:style w:type="paragraph" w:styleId="Header">
    <w:name w:val="header"/>
    <w:basedOn w:val="Normal"/>
    <w:link w:val="HeaderChar"/>
    <w:uiPriority w:val="99"/>
    <w:unhideWhenUsed/>
    <w:rsid w:val="007B1E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1E4E"/>
  </w:style>
  <w:style w:type="paragraph" w:styleId="Footer">
    <w:name w:val="footer"/>
    <w:basedOn w:val="Normal"/>
    <w:link w:val="FooterChar"/>
    <w:uiPriority w:val="99"/>
    <w:unhideWhenUsed/>
    <w:rsid w:val="007B1E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1E4E"/>
  </w:style>
  <w:style w:type="character" w:styleId="CommentReference">
    <w:name w:val="annotation reference"/>
    <w:basedOn w:val="DefaultParagraphFont"/>
    <w:uiPriority w:val="99"/>
    <w:semiHidden/>
    <w:unhideWhenUsed/>
    <w:rsid w:val="007D2614"/>
    <w:rPr>
      <w:sz w:val="16"/>
      <w:szCs w:val="16"/>
    </w:rPr>
  </w:style>
  <w:style w:type="paragraph" w:styleId="CommentText">
    <w:name w:val="annotation text"/>
    <w:basedOn w:val="Normal"/>
    <w:link w:val="CommentTextChar"/>
    <w:uiPriority w:val="99"/>
    <w:semiHidden/>
    <w:unhideWhenUsed/>
    <w:rsid w:val="007D2614"/>
    <w:pPr>
      <w:spacing w:line="240" w:lineRule="auto"/>
    </w:pPr>
    <w:rPr>
      <w:sz w:val="20"/>
      <w:szCs w:val="20"/>
    </w:rPr>
  </w:style>
  <w:style w:type="character" w:customStyle="1" w:styleId="CommentTextChar">
    <w:name w:val="Comment Text Char"/>
    <w:basedOn w:val="DefaultParagraphFont"/>
    <w:link w:val="CommentText"/>
    <w:uiPriority w:val="99"/>
    <w:semiHidden/>
    <w:rsid w:val="007D2614"/>
    <w:rPr>
      <w:sz w:val="20"/>
      <w:szCs w:val="20"/>
    </w:rPr>
  </w:style>
  <w:style w:type="paragraph" w:styleId="CommentSubject">
    <w:name w:val="annotation subject"/>
    <w:basedOn w:val="CommentText"/>
    <w:next w:val="CommentText"/>
    <w:link w:val="CommentSubjectChar"/>
    <w:uiPriority w:val="99"/>
    <w:semiHidden/>
    <w:unhideWhenUsed/>
    <w:rsid w:val="007D2614"/>
    <w:rPr>
      <w:b/>
      <w:bCs/>
    </w:rPr>
  </w:style>
  <w:style w:type="character" w:customStyle="1" w:styleId="CommentSubjectChar">
    <w:name w:val="Comment Subject Char"/>
    <w:basedOn w:val="CommentTextChar"/>
    <w:link w:val="CommentSubject"/>
    <w:uiPriority w:val="99"/>
    <w:semiHidden/>
    <w:rsid w:val="007D2614"/>
    <w:rPr>
      <w:b/>
      <w:bCs/>
      <w:sz w:val="20"/>
      <w:szCs w:val="20"/>
    </w:rPr>
  </w:style>
  <w:style w:type="paragraph" w:styleId="BalloonText">
    <w:name w:val="Balloon Text"/>
    <w:basedOn w:val="Normal"/>
    <w:link w:val="BalloonTextChar"/>
    <w:uiPriority w:val="99"/>
    <w:semiHidden/>
    <w:unhideWhenUsed/>
    <w:rsid w:val="007D26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2614"/>
    <w:rPr>
      <w:rFonts w:ascii="Segoe UI" w:hAnsi="Segoe UI" w:cs="Segoe UI"/>
      <w:sz w:val="18"/>
      <w:szCs w:val="18"/>
    </w:rPr>
  </w:style>
  <w:style w:type="paragraph" w:styleId="Bibliography">
    <w:name w:val="Bibliography"/>
    <w:basedOn w:val="Normal"/>
    <w:next w:val="Normal"/>
    <w:uiPriority w:val="37"/>
    <w:unhideWhenUsed/>
    <w:rsid w:val="000020D0"/>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57795">
      <w:bodyDiv w:val="1"/>
      <w:marLeft w:val="0"/>
      <w:marRight w:val="0"/>
      <w:marTop w:val="0"/>
      <w:marBottom w:val="0"/>
      <w:divBdr>
        <w:top w:val="none" w:sz="0" w:space="0" w:color="auto"/>
        <w:left w:val="none" w:sz="0" w:space="0" w:color="auto"/>
        <w:bottom w:val="none" w:sz="0" w:space="0" w:color="auto"/>
        <w:right w:val="none" w:sz="0" w:space="0" w:color="auto"/>
      </w:divBdr>
      <w:divsChild>
        <w:div w:id="1642734851">
          <w:marLeft w:val="0"/>
          <w:marRight w:val="0"/>
          <w:marTop w:val="0"/>
          <w:marBottom w:val="0"/>
          <w:divBdr>
            <w:top w:val="none" w:sz="0" w:space="0" w:color="auto"/>
            <w:left w:val="none" w:sz="0" w:space="0" w:color="auto"/>
            <w:bottom w:val="none" w:sz="0" w:space="0" w:color="auto"/>
            <w:right w:val="none" w:sz="0" w:space="0" w:color="auto"/>
          </w:divBdr>
        </w:div>
        <w:div w:id="1695303386">
          <w:marLeft w:val="0"/>
          <w:marRight w:val="0"/>
          <w:marTop w:val="0"/>
          <w:marBottom w:val="0"/>
          <w:divBdr>
            <w:top w:val="none" w:sz="0" w:space="0" w:color="auto"/>
            <w:left w:val="none" w:sz="0" w:space="0" w:color="auto"/>
            <w:bottom w:val="none" w:sz="0" w:space="0" w:color="auto"/>
            <w:right w:val="none" w:sz="0" w:space="0" w:color="auto"/>
          </w:divBdr>
        </w:div>
        <w:div w:id="746027490">
          <w:marLeft w:val="0"/>
          <w:marRight w:val="0"/>
          <w:marTop w:val="0"/>
          <w:marBottom w:val="0"/>
          <w:divBdr>
            <w:top w:val="none" w:sz="0" w:space="0" w:color="auto"/>
            <w:left w:val="none" w:sz="0" w:space="0" w:color="auto"/>
            <w:bottom w:val="none" w:sz="0" w:space="0" w:color="auto"/>
            <w:right w:val="none" w:sz="0" w:space="0" w:color="auto"/>
          </w:divBdr>
        </w:div>
      </w:divsChild>
    </w:div>
    <w:div w:id="538712277">
      <w:bodyDiv w:val="1"/>
      <w:marLeft w:val="0"/>
      <w:marRight w:val="0"/>
      <w:marTop w:val="0"/>
      <w:marBottom w:val="0"/>
      <w:divBdr>
        <w:top w:val="none" w:sz="0" w:space="0" w:color="auto"/>
        <w:left w:val="none" w:sz="0" w:space="0" w:color="auto"/>
        <w:bottom w:val="none" w:sz="0" w:space="0" w:color="auto"/>
        <w:right w:val="none" w:sz="0" w:space="0" w:color="auto"/>
      </w:divBdr>
    </w:div>
    <w:div w:id="802386574">
      <w:bodyDiv w:val="1"/>
      <w:marLeft w:val="0"/>
      <w:marRight w:val="0"/>
      <w:marTop w:val="0"/>
      <w:marBottom w:val="0"/>
      <w:divBdr>
        <w:top w:val="none" w:sz="0" w:space="0" w:color="auto"/>
        <w:left w:val="none" w:sz="0" w:space="0" w:color="auto"/>
        <w:bottom w:val="none" w:sz="0" w:space="0" w:color="auto"/>
        <w:right w:val="none" w:sz="0" w:space="0" w:color="auto"/>
      </w:divBdr>
    </w:div>
    <w:div w:id="1155531390">
      <w:bodyDiv w:val="1"/>
      <w:marLeft w:val="0"/>
      <w:marRight w:val="0"/>
      <w:marTop w:val="0"/>
      <w:marBottom w:val="0"/>
      <w:divBdr>
        <w:top w:val="none" w:sz="0" w:space="0" w:color="auto"/>
        <w:left w:val="none" w:sz="0" w:space="0" w:color="auto"/>
        <w:bottom w:val="none" w:sz="0" w:space="0" w:color="auto"/>
        <w:right w:val="none" w:sz="0" w:space="0" w:color="auto"/>
      </w:divBdr>
      <w:divsChild>
        <w:div w:id="2146659319">
          <w:marLeft w:val="0"/>
          <w:marRight w:val="0"/>
          <w:marTop w:val="0"/>
          <w:marBottom w:val="0"/>
          <w:divBdr>
            <w:top w:val="none" w:sz="0" w:space="0" w:color="auto"/>
            <w:left w:val="none" w:sz="0" w:space="0" w:color="auto"/>
            <w:bottom w:val="none" w:sz="0" w:space="0" w:color="auto"/>
            <w:right w:val="none" w:sz="0" w:space="0" w:color="auto"/>
          </w:divBdr>
        </w:div>
        <w:div w:id="284848347">
          <w:marLeft w:val="0"/>
          <w:marRight w:val="0"/>
          <w:marTop w:val="0"/>
          <w:marBottom w:val="0"/>
          <w:divBdr>
            <w:top w:val="none" w:sz="0" w:space="0" w:color="auto"/>
            <w:left w:val="none" w:sz="0" w:space="0" w:color="auto"/>
            <w:bottom w:val="none" w:sz="0" w:space="0" w:color="auto"/>
            <w:right w:val="none" w:sz="0" w:space="0" w:color="auto"/>
          </w:divBdr>
        </w:div>
        <w:div w:id="575209477">
          <w:marLeft w:val="0"/>
          <w:marRight w:val="0"/>
          <w:marTop w:val="0"/>
          <w:marBottom w:val="0"/>
          <w:divBdr>
            <w:top w:val="none" w:sz="0" w:space="0" w:color="auto"/>
            <w:left w:val="none" w:sz="0" w:space="0" w:color="auto"/>
            <w:bottom w:val="none" w:sz="0" w:space="0" w:color="auto"/>
            <w:right w:val="none" w:sz="0" w:space="0" w:color="auto"/>
          </w:divBdr>
        </w:div>
      </w:divsChild>
    </w:div>
    <w:div w:id="1162742600">
      <w:bodyDiv w:val="1"/>
      <w:marLeft w:val="0"/>
      <w:marRight w:val="0"/>
      <w:marTop w:val="0"/>
      <w:marBottom w:val="0"/>
      <w:divBdr>
        <w:top w:val="none" w:sz="0" w:space="0" w:color="auto"/>
        <w:left w:val="none" w:sz="0" w:space="0" w:color="auto"/>
        <w:bottom w:val="none" w:sz="0" w:space="0" w:color="auto"/>
        <w:right w:val="none" w:sz="0" w:space="0" w:color="auto"/>
      </w:divBdr>
    </w:div>
    <w:div w:id="1223105188">
      <w:bodyDiv w:val="1"/>
      <w:marLeft w:val="0"/>
      <w:marRight w:val="0"/>
      <w:marTop w:val="0"/>
      <w:marBottom w:val="0"/>
      <w:divBdr>
        <w:top w:val="none" w:sz="0" w:space="0" w:color="auto"/>
        <w:left w:val="none" w:sz="0" w:space="0" w:color="auto"/>
        <w:bottom w:val="none" w:sz="0" w:space="0" w:color="auto"/>
        <w:right w:val="none" w:sz="0" w:space="0" w:color="auto"/>
      </w:divBdr>
    </w:div>
    <w:div w:id="1672951734">
      <w:bodyDiv w:val="1"/>
      <w:marLeft w:val="0"/>
      <w:marRight w:val="0"/>
      <w:marTop w:val="0"/>
      <w:marBottom w:val="0"/>
      <w:divBdr>
        <w:top w:val="none" w:sz="0" w:space="0" w:color="auto"/>
        <w:left w:val="none" w:sz="0" w:space="0" w:color="auto"/>
        <w:bottom w:val="none" w:sz="0" w:space="0" w:color="auto"/>
        <w:right w:val="none" w:sz="0" w:space="0" w:color="auto"/>
      </w:divBdr>
    </w:div>
    <w:div w:id="176445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28113-1377-4D8A-99D5-BC4E4FE23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9773</Words>
  <Characters>55710</Characters>
  <Application>Microsoft Office Word</Application>
  <DocSecurity>0</DocSecurity>
  <Lines>464</Lines>
  <Paragraphs>130</Paragraphs>
  <ScaleCrop>false</ScaleCrop>
  <Company/>
  <LinksUpToDate>false</LinksUpToDate>
  <CharactersWithSpaces>65353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2017-09-04T18:15:00Z</dcterms:created>
  <dcterms:modified xsi:type="dcterms:W3CDTF">2017-09-04T18:15:00Z</dcterms:modified>
</cp:coreProperties>
</file>